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E3B26" w:rsidRDefault="00BE3B26" w:rsidP="00BB7C02">
      <w:pPr>
        <w:rPr>
          <w:rFonts w:ascii="Arial Unicode MS" w:eastAsia="Arial Unicode MS" w:hAnsi="Arial Unicode MS" w:cs="Arial Unicode MS"/>
          <w:b/>
        </w:rPr>
      </w:pPr>
      <w:bookmarkStart w:id="0" w:name="_Hlk11063763"/>
    </w:p>
    <w:p w14:paraId="0A37501D" w14:textId="77777777" w:rsidR="00BE3B26" w:rsidRDefault="00BE3B26" w:rsidP="00BB7C02">
      <w:pPr>
        <w:rPr>
          <w:rFonts w:ascii="Arial Unicode MS" w:eastAsia="Arial Unicode MS" w:hAnsi="Arial Unicode MS" w:cs="Arial Unicode MS"/>
          <w:b/>
        </w:rPr>
      </w:pPr>
    </w:p>
    <w:p w14:paraId="6D1AD461"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Aanvraag voor accreditatie</w:t>
      </w:r>
    </w:p>
    <w:p w14:paraId="5DAB6C7B" w14:textId="77777777" w:rsidR="004C3129" w:rsidRPr="00CF4AAB" w:rsidRDefault="004C3129" w:rsidP="00BB7C02">
      <w:pPr>
        <w:rPr>
          <w:rFonts w:ascii="Arial" w:eastAsia="Arial Unicode MS" w:hAnsi="Arial" w:cs="Arial"/>
          <w:b/>
        </w:rPr>
      </w:pPr>
    </w:p>
    <w:p w14:paraId="411D81AB" w14:textId="32EDFDDC" w:rsidR="005F6775" w:rsidRPr="00CF4AAB" w:rsidRDefault="00C45B01" w:rsidP="326F769B">
      <w:pPr>
        <w:rPr>
          <w:rFonts w:ascii="Arial" w:eastAsia="Arial Unicode MS" w:hAnsi="Arial" w:cs="Arial"/>
          <w:b/>
          <w:bCs/>
        </w:rPr>
      </w:pPr>
      <w:r w:rsidRPr="00CF4AAB">
        <w:rPr>
          <w:rFonts w:ascii="Arial" w:eastAsia="Arial Unicode MS" w:hAnsi="Arial" w:cs="Arial"/>
          <w:b/>
          <w:bCs/>
        </w:rPr>
        <w:t>Van de Systeem Academie</w:t>
      </w:r>
    </w:p>
    <w:p w14:paraId="341065E0" w14:textId="45A25768" w:rsidR="004C3129" w:rsidRPr="00CF4AAB" w:rsidRDefault="004C3129" w:rsidP="326F769B">
      <w:pPr>
        <w:rPr>
          <w:rFonts w:ascii="Arial" w:eastAsia="Arial Unicode MS" w:hAnsi="Arial" w:cs="Arial"/>
          <w:b/>
          <w:bCs/>
        </w:rPr>
      </w:pPr>
      <w:r w:rsidRPr="00CF4AAB">
        <w:rPr>
          <w:rFonts w:ascii="Arial" w:eastAsia="Arial Unicode MS" w:hAnsi="Arial" w:cs="Arial"/>
          <w:b/>
          <w:bCs/>
        </w:rPr>
        <w:t xml:space="preserve">Voor </w:t>
      </w:r>
      <w:r w:rsidRPr="00CF4AAB">
        <w:rPr>
          <w:rFonts w:ascii="Arial" w:eastAsia="Arial Unicode MS" w:hAnsi="Arial" w:cs="Arial"/>
          <w:b/>
        </w:rPr>
        <w:tab/>
      </w:r>
      <w:r w:rsidRPr="00CF4AAB">
        <w:rPr>
          <w:rFonts w:ascii="Arial" w:eastAsia="Arial Unicode MS" w:hAnsi="Arial" w:cs="Arial"/>
          <w:b/>
          <w:bCs/>
        </w:rPr>
        <w:t>De tweedaagse basiscursu</w:t>
      </w:r>
      <w:r w:rsidR="0098435F" w:rsidRPr="00CF4AAB">
        <w:rPr>
          <w:rFonts w:ascii="Arial" w:eastAsia="Arial Unicode MS" w:hAnsi="Arial" w:cs="Arial"/>
          <w:b/>
          <w:bCs/>
        </w:rPr>
        <w:t>s</w:t>
      </w:r>
      <w:r w:rsidRPr="00CF4AAB">
        <w:rPr>
          <w:rFonts w:ascii="Arial" w:eastAsia="Arial Unicode MS" w:hAnsi="Arial" w:cs="Arial"/>
          <w:b/>
          <w:bCs/>
        </w:rPr>
        <w:t xml:space="preserve"> in de methodiek Een Taal Erbij</w:t>
      </w:r>
    </w:p>
    <w:p w14:paraId="02EB378F" w14:textId="77777777" w:rsidR="004C3129" w:rsidRPr="00CF4AAB" w:rsidRDefault="004C3129" w:rsidP="00BB7C02">
      <w:pPr>
        <w:rPr>
          <w:rFonts w:ascii="Arial" w:eastAsia="Arial Unicode MS" w:hAnsi="Arial" w:cs="Arial"/>
        </w:rPr>
      </w:pPr>
    </w:p>
    <w:p w14:paraId="45E6F137" w14:textId="77777777" w:rsidR="004C3129" w:rsidRPr="00CF4AAB" w:rsidRDefault="004C3129" w:rsidP="00BB7C02">
      <w:pPr>
        <w:rPr>
          <w:rFonts w:ascii="Arial" w:eastAsia="Arial Unicode MS" w:hAnsi="Arial" w:cs="Arial"/>
        </w:rPr>
      </w:pPr>
      <w:r w:rsidRPr="00CF4AAB">
        <w:rPr>
          <w:rFonts w:ascii="Arial" w:eastAsia="Arial Unicode MS" w:hAnsi="Arial" w:cs="Arial"/>
        </w:rPr>
        <w:t xml:space="preserve">Artikel 10.1. van het Accreditatiereglement </w:t>
      </w:r>
    </w:p>
    <w:p w14:paraId="20AEC543" w14:textId="77777777" w:rsidR="004C3129" w:rsidRPr="00CF4AAB" w:rsidRDefault="004C3129" w:rsidP="00BB7C02">
      <w:pPr>
        <w:rPr>
          <w:rFonts w:ascii="Arial" w:eastAsia="Arial Unicode MS" w:hAnsi="Arial" w:cs="Arial"/>
        </w:rPr>
      </w:pPr>
      <w:r w:rsidRPr="00CF4AAB">
        <w:rPr>
          <w:rFonts w:ascii="Arial" w:eastAsia="Arial Unicode MS" w:hAnsi="Arial" w:cs="Arial"/>
        </w:rPr>
        <w:t>De aanvrager verstrekt bij de accreditatieaanvraag de volgende gegevens:</w:t>
      </w:r>
    </w:p>
    <w:p w14:paraId="6A05A809" w14:textId="77777777" w:rsidR="004C3129" w:rsidRPr="00CF4AAB" w:rsidRDefault="004C3129" w:rsidP="00BB7C02">
      <w:pPr>
        <w:rPr>
          <w:rFonts w:ascii="Arial" w:eastAsia="Arial Unicode MS" w:hAnsi="Arial" w:cs="Arial"/>
        </w:rPr>
      </w:pPr>
    </w:p>
    <w:p w14:paraId="335380BE"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a. Instituut- en contactgegevens van de aanvrager</w:t>
      </w:r>
    </w:p>
    <w:p w14:paraId="7B39A4DA" w14:textId="77777777" w:rsidR="005F6775" w:rsidRPr="00CF4AAB" w:rsidRDefault="00C45B01" w:rsidP="005F6775">
      <w:pPr>
        <w:ind w:left="567"/>
        <w:rPr>
          <w:rFonts w:ascii="Arial" w:eastAsia="Arial Unicode MS" w:hAnsi="Arial" w:cs="Arial"/>
          <w:b/>
        </w:rPr>
      </w:pPr>
      <w:r w:rsidRPr="00CF4AAB">
        <w:rPr>
          <w:rFonts w:ascii="Arial" w:eastAsia="Arial Unicode MS" w:hAnsi="Arial" w:cs="Arial"/>
        </w:rPr>
        <w:t>Systeem Academie</w:t>
      </w:r>
    </w:p>
    <w:p w14:paraId="16E45E4C" w14:textId="77777777" w:rsidR="004C3129" w:rsidRPr="00CF4AAB" w:rsidRDefault="005F6775" w:rsidP="005F6775">
      <w:pPr>
        <w:ind w:left="567"/>
        <w:rPr>
          <w:rFonts w:ascii="Arial" w:eastAsia="Arial Unicode MS" w:hAnsi="Arial" w:cs="Arial"/>
        </w:rPr>
      </w:pPr>
      <w:r w:rsidRPr="00CF4AAB">
        <w:rPr>
          <w:rFonts w:ascii="Arial" w:eastAsia="Arial Unicode MS" w:hAnsi="Arial" w:cs="Arial"/>
        </w:rPr>
        <w:t>Petra Kruijdenberg en Tessel Zwart</w:t>
      </w:r>
    </w:p>
    <w:p w14:paraId="326457BA" w14:textId="77777777" w:rsidR="004C3129" w:rsidRPr="00CF4AAB" w:rsidRDefault="00C45B01" w:rsidP="00BB7C02">
      <w:pPr>
        <w:pStyle w:val="Lijstalinea"/>
        <w:spacing w:line="264" w:lineRule="auto"/>
        <w:ind w:left="567"/>
        <w:contextualSpacing w:val="0"/>
        <w:rPr>
          <w:rFonts w:ascii="Arial" w:eastAsia="Arial Unicode MS" w:hAnsi="Arial" w:cs="Arial"/>
          <w:sz w:val="22"/>
          <w:szCs w:val="22"/>
        </w:rPr>
      </w:pPr>
      <w:proofErr w:type="spellStart"/>
      <w:r w:rsidRPr="00CF4AAB">
        <w:rPr>
          <w:rFonts w:ascii="Arial" w:eastAsia="Arial Unicode MS" w:hAnsi="Arial" w:cs="Arial"/>
          <w:sz w:val="22"/>
          <w:szCs w:val="22"/>
        </w:rPr>
        <w:t>Narva</w:t>
      </w:r>
      <w:proofErr w:type="spellEnd"/>
      <w:r w:rsidRPr="00CF4AAB">
        <w:rPr>
          <w:rFonts w:ascii="Arial" w:eastAsia="Arial Unicode MS" w:hAnsi="Arial" w:cs="Arial"/>
          <w:sz w:val="22"/>
          <w:szCs w:val="22"/>
        </w:rPr>
        <w:t>-eiland 67, 1014 ZJ</w:t>
      </w:r>
      <w:r w:rsidR="004C3129" w:rsidRPr="00CF4AAB">
        <w:rPr>
          <w:rFonts w:ascii="Arial" w:eastAsia="Arial Unicode MS" w:hAnsi="Arial" w:cs="Arial"/>
          <w:sz w:val="22"/>
          <w:szCs w:val="22"/>
        </w:rPr>
        <w:t xml:space="preserve"> Amsterdam</w:t>
      </w:r>
    </w:p>
    <w:p w14:paraId="61C03690" w14:textId="77777777" w:rsidR="004C3129" w:rsidRPr="00CF4AAB" w:rsidRDefault="004C3129" w:rsidP="00BB7C02">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info@</w:t>
      </w:r>
      <w:r w:rsidR="00C45B01" w:rsidRPr="00CF4AAB">
        <w:rPr>
          <w:rFonts w:ascii="Arial" w:eastAsia="Arial Unicode MS" w:hAnsi="Arial" w:cs="Arial"/>
          <w:sz w:val="22"/>
          <w:szCs w:val="22"/>
        </w:rPr>
        <w:t>systeemacademie</w:t>
      </w:r>
      <w:r w:rsidRPr="00CF4AAB">
        <w:rPr>
          <w:rFonts w:ascii="Arial" w:eastAsia="Arial Unicode MS" w:hAnsi="Arial" w:cs="Arial"/>
          <w:sz w:val="22"/>
          <w:szCs w:val="22"/>
        </w:rPr>
        <w:t>.nl</w:t>
      </w:r>
    </w:p>
    <w:p w14:paraId="4261A7D4" w14:textId="77777777" w:rsidR="004C3129" w:rsidRPr="00CF4AAB" w:rsidRDefault="004C3129" w:rsidP="00BB7C02">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06-</w:t>
      </w:r>
      <w:r w:rsidR="005F6775" w:rsidRPr="00CF4AAB">
        <w:rPr>
          <w:rFonts w:ascii="Arial" w:eastAsia="Arial Unicode MS" w:hAnsi="Arial" w:cs="Arial"/>
          <w:sz w:val="22"/>
          <w:szCs w:val="22"/>
        </w:rPr>
        <w:t>55714261</w:t>
      </w:r>
    </w:p>
    <w:p w14:paraId="5A39BBE3" w14:textId="77777777" w:rsidR="004C3129" w:rsidRPr="00CF4AAB" w:rsidRDefault="004C3129" w:rsidP="00BB7C02">
      <w:pPr>
        <w:rPr>
          <w:rFonts w:ascii="Arial" w:eastAsia="Arial Unicode MS" w:hAnsi="Arial" w:cs="Arial"/>
        </w:rPr>
      </w:pPr>
    </w:p>
    <w:p w14:paraId="13A4E724"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b. Naam van de scholingsactiviteit</w:t>
      </w:r>
    </w:p>
    <w:p w14:paraId="289DC30E" w14:textId="77777777" w:rsidR="004C3129" w:rsidRPr="00CF4AAB" w:rsidRDefault="00BE3B26" w:rsidP="00BB7C02">
      <w:pPr>
        <w:ind w:left="567"/>
        <w:rPr>
          <w:rFonts w:ascii="Arial" w:eastAsia="Arial Unicode MS" w:hAnsi="Arial" w:cs="Arial"/>
        </w:rPr>
      </w:pPr>
      <w:r w:rsidRPr="00CF4AAB">
        <w:rPr>
          <w:rFonts w:ascii="Arial" w:eastAsia="Arial Unicode MS" w:hAnsi="Arial" w:cs="Arial"/>
        </w:rPr>
        <w:t>Cursussen</w:t>
      </w:r>
      <w:r w:rsidR="004C3129" w:rsidRPr="00CF4AAB">
        <w:rPr>
          <w:rFonts w:ascii="Arial" w:eastAsia="Arial Unicode MS" w:hAnsi="Arial" w:cs="Arial"/>
        </w:rPr>
        <w:t xml:space="preserve"> en opleiding </w:t>
      </w:r>
      <w:r w:rsidRPr="00CF4AAB">
        <w:rPr>
          <w:rFonts w:ascii="Arial" w:eastAsia="Arial Unicode MS" w:hAnsi="Arial" w:cs="Arial"/>
        </w:rPr>
        <w:t>in</w:t>
      </w:r>
      <w:r w:rsidR="004C3129" w:rsidRPr="00CF4AAB">
        <w:rPr>
          <w:rFonts w:ascii="Arial" w:eastAsia="Arial Unicode MS" w:hAnsi="Arial" w:cs="Arial"/>
        </w:rPr>
        <w:t xml:space="preserve"> de methodiek Een Taal Erbij</w:t>
      </w:r>
    </w:p>
    <w:p w14:paraId="41C8F396" w14:textId="77777777" w:rsidR="004C3129" w:rsidRPr="00CF4AAB" w:rsidRDefault="004C3129" w:rsidP="00BB7C02">
      <w:pPr>
        <w:rPr>
          <w:rFonts w:ascii="Arial" w:eastAsia="Arial Unicode MS" w:hAnsi="Arial" w:cs="Arial"/>
        </w:rPr>
      </w:pPr>
    </w:p>
    <w:p w14:paraId="02EF8122"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c. Type scholingsactiviteit: bijv. symposium, workshop, cursus, congres</w:t>
      </w:r>
    </w:p>
    <w:p w14:paraId="085ED719" w14:textId="77777777" w:rsidR="004C3129" w:rsidRPr="00CF4AAB" w:rsidRDefault="004C3129" w:rsidP="00BB7C02">
      <w:pPr>
        <w:ind w:left="567"/>
        <w:rPr>
          <w:rFonts w:ascii="Arial" w:eastAsia="Arial Unicode MS" w:hAnsi="Arial" w:cs="Arial"/>
        </w:rPr>
      </w:pPr>
      <w:r w:rsidRPr="00CF4AAB">
        <w:rPr>
          <w:rFonts w:ascii="Arial" w:eastAsia="Arial Unicode MS" w:hAnsi="Arial" w:cs="Arial"/>
        </w:rPr>
        <w:t>Tweedaagse basi</w:t>
      </w:r>
      <w:r w:rsidR="00BE3B26" w:rsidRPr="00CF4AAB">
        <w:rPr>
          <w:rFonts w:ascii="Arial" w:eastAsia="Arial Unicode MS" w:hAnsi="Arial" w:cs="Arial"/>
        </w:rPr>
        <w:t>scursus</w:t>
      </w:r>
      <w:r w:rsidR="008A2956" w:rsidRPr="00CF4AAB">
        <w:rPr>
          <w:rFonts w:ascii="Arial" w:eastAsia="Arial Unicode MS" w:hAnsi="Arial" w:cs="Arial"/>
        </w:rPr>
        <w:t>. Geen e-</w:t>
      </w:r>
      <w:proofErr w:type="spellStart"/>
      <w:r w:rsidR="008A2956" w:rsidRPr="00CF4AAB">
        <w:rPr>
          <w:rFonts w:ascii="Arial" w:eastAsia="Arial Unicode MS" w:hAnsi="Arial" w:cs="Arial"/>
        </w:rPr>
        <w:t>learning</w:t>
      </w:r>
      <w:proofErr w:type="spellEnd"/>
      <w:r w:rsidR="008A2956" w:rsidRPr="00CF4AAB">
        <w:rPr>
          <w:rFonts w:ascii="Arial" w:eastAsia="Arial Unicode MS" w:hAnsi="Arial" w:cs="Arial"/>
        </w:rPr>
        <w:t>.</w:t>
      </w:r>
    </w:p>
    <w:p w14:paraId="72A3D3EC" w14:textId="77777777" w:rsidR="004C3129" w:rsidRPr="00CF4AAB" w:rsidRDefault="004C3129" w:rsidP="00BB7C02">
      <w:pPr>
        <w:rPr>
          <w:rFonts w:ascii="Arial" w:eastAsia="Arial Unicode MS" w:hAnsi="Arial" w:cs="Arial"/>
        </w:rPr>
      </w:pPr>
    </w:p>
    <w:p w14:paraId="33F15FCE"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d. Omschrijving van de leerdoelen</w:t>
      </w:r>
    </w:p>
    <w:p w14:paraId="0DD8B35F" w14:textId="77777777" w:rsidR="004C3129" w:rsidRPr="00CF4AAB" w:rsidRDefault="004C3129" w:rsidP="00E81E7C">
      <w:pPr>
        <w:pStyle w:val="Lijstalinea"/>
        <w:spacing w:beforeLines="1" w:before="2" w:afterLines="1" w:after="2"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Het doel van de cursus is het zelf leren werken met het materiaal</w:t>
      </w:r>
      <w:r w:rsidR="0043074E" w:rsidRPr="00CF4AAB">
        <w:rPr>
          <w:rFonts w:ascii="Arial" w:eastAsia="Arial Unicode MS" w:hAnsi="Arial" w:cs="Arial"/>
          <w:sz w:val="22"/>
          <w:szCs w:val="22"/>
        </w:rPr>
        <w:t xml:space="preserve"> en op die manier </w:t>
      </w:r>
      <w:r w:rsidRPr="00CF4AAB">
        <w:rPr>
          <w:rFonts w:ascii="Arial" w:eastAsia="Arial Unicode MS" w:hAnsi="Arial" w:cs="Arial"/>
          <w:sz w:val="22"/>
          <w:szCs w:val="22"/>
        </w:rPr>
        <w:t>Een Taal Erbij</w:t>
      </w:r>
      <w:r w:rsidR="0043074E" w:rsidRPr="00CF4AAB">
        <w:rPr>
          <w:rFonts w:ascii="Arial" w:eastAsia="Arial Unicode MS" w:hAnsi="Arial" w:cs="Arial"/>
          <w:sz w:val="22"/>
          <w:szCs w:val="22"/>
        </w:rPr>
        <w:t xml:space="preserve"> te creëren</w:t>
      </w:r>
      <w:r w:rsidRPr="00CF4AAB">
        <w:rPr>
          <w:rFonts w:ascii="Arial" w:eastAsia="Arial Unicode MS" w:hAnsi="Arial" w:cs="Arial"/>
          <w:sz w:val="22"/>
          <w:szCs w:val="22"/>
        </w:rPr>
        <w:t xml:space="preserve"> naast onze verbale taal, </w:t>
      </w:r>
      <w:r w:rsidR="0043074E" w:rsidRPr="00CF4AAB">
        <w:rPr>
          <w:rFonts w:ascii="Arial" w:eastAsia="Arial Unicode MS" w:hAnsi="Arial" w:cs="Arial"/>
          <w:sz w:val="22"/>
          <w:szCs w:val="22"/>
        </w:rPr>
        <w:t xml:space="preserve">alsmede </w:t>
      </w:r>
      <w:r w:rsidRPr="00CF4AAB">
        <w:rPr>
          <w:rFonts w:ascii="Arial" w:eastAsia="Arial Unicode MS" w:hAnsi="Arial" w:cs="Arial"/>
          <w:sz w:val="22"/>
          <w:szCs w:val="22"/>
        </w:rPr>
        <w:t>om een integratie te bereiken tussen het praten en het gelijktijdig hanteren van de poppetjes en het materiaal. Je leert hoe je je handen kan laten doen wat je intuïtie ingeeft en ze te laten neerzetten wat een cliënt probeert te zeggen of niet in woorden uit kan drukken. Aan het einde van deze cursus kunnen de deelnemers:</w:t>
      </w:r>
    </w:p>
    <w:p w14:paraId="1D0DBB55" w14:textId="77777777" w:rsidR="004C3129" w:rsidRPr="00CF4AAB" w:rsidRDefault="004C3129" w:rsidP="00E81E7C">
      <w:pPr>
        <w:pStyle w:val="Lijstalinea"/>
        <w:numPr>
          <w:ilvl w:val="0"/>
          <w:numId w:val="4"/>
        </w:numPr>
        <w:spacing w:beforeLines="1" w:before="2" w:afterLines="1" w:after="2" w:line="264" w:lineRule="auto"/>
        <w:contextualSpacing w:val="0"/>
        <w:rPr>
          <w:rFonts w:ascii="Arial" w:eastAsia="Arial Unicode MS" w:hAnsi="Arial" w:cs="Arial"/>
          <w:sz w:val="22"/>
          <w:szCs w:val="22"/>
        </w:rPr>
      </w:pPr>
      <w:r w:rsidRPr="00CF4AAB">
        <w:rPr>
          <w:rFonts w:ascii="Arial" w:eastAsia="Arial Unicode MS" w:hAnsi="Arial" w:cs="Arial"/>
          <w:sz w:val="22"/>
          <w:szCs w:val="22"/>
        </w:rPr>
        <w:t>De eigen hulpverlenersrelatie met Een Taal Erbij neerzetten en hebben deelnemers daar meer inzicht in.</w:t>
      </w:r>
    </w:p>
    <w:p w14:paraId="0189C1BB" w14:textId="77777777" w:rsidR="004C3129" w:rsidRPr="00CF4AAB" w:rsidRDefault="004C3129" w:rsidP="00E81E7C">
      <w:pPr>
        <w:pStyle w:val="Lijstalinea"/>
        <w:numPr>
          <w:ilvl w:val="0"/>
          <w:numId w:val="4"/>
        </w:numPr>
        <w:spacing w:beforeLines="1" w:before="2" w:afterLines="1" w:after="2" w:line="264" w:lineRule="auto"/>
        <w:contextualSpacing w:val="0"/>
        <w:rPr>
          <w:rFonts w:ascii="Arial" w:eastAsia="Arial Unicode MS" w:hAnsi="Arial" w:cs="Arial"/>
          <w:sz w:val="22"/>
          <w:szCs w:val="22"/>
        </w:rPr>
      </w:pPr>
      <w:r w:rsidRPr="00CF4AAB">
        <w:rPr>
          <w:rFonts w:ascii="Arial" w:eastAsia="Arial Unicode MS" w:hAnsi="Arial" w:cs="Arial"/>
          <w:sz w:val="22"/>
          <w:szCs w:val="22"/>
        </w:rPr>
        <w:t>Het basismateriaal van Een Taal Erbij toepassen.</w:t>
      </w:r>
    </w:p>
    <w:p w14:paraId="1E98F1A5" w14:textId="77777777" w:rsidR="004C3129" w:rsidRPr="00CF4AAB" w:rsidRDefault="0043074E" w:rsidP="00E81E7C">
      <w:pPr>
        <w:pStyle w:val="Lijstalinea"/>
        <w:numPr>
          <w:ilvl w:val="0"/>
          <w:numId w:val="4"/>
        </w:numPr>
        <w:spacing w:beforeLines="1" w:before="2" w:afterLines="1" w:after="2" w:line="264" w:lineRule="auto"/>
        <w:contextualSpacing w:val="0"/>
        <w:rPr>
          <w:rFonts w:ascii="Arial" w:eastAsia="Arial Unicode MS" w:hAnsi="Arial" w:cs="Arial"/>
          <w:sz w:val="22"/>
          <w:szCs w:val="22"/>
        </w:rPr>
      </w:pPr>
      <w:r w:rsidRPr="00CF4AAB">
        <w:rPr>
          <w:rFonts w:ascii="Arial" w:eastAsia="Arial Unicode MS" w:hAnsi="Arial" w:cs="Arial"/>
          <w:sz w:val="22"/>
          <w:szCs w:val="22"/>
        </w:rPr>
        <w:t>S</w:t>
      </w:r>
      <w:r w:rsidR="004C3129" w:rsidRPr="00CF4AAB">
        <w:rPr>
          <w:rFonts w:ascii="Arial" w:eastAsia="Arial Unicode MS" w:hAnsi="Arial" w:cs="Arial"/>
          <w:sz w:val="22"/>
          <w:szCs w:val="22"/>
        </w:rPr>
        <w:t>ystemische en contextuele begrippen met Een Taal Erbij neerzetten.</w:t>
      </w:r>
    </w:p>
    <w:p w14:paraId="29744EA1" w14:textId="77777777" w:rsidR="004C3129" w:rsidRPr="00CF4AAB" w:rsidRDefault="004C3129" w:rsidP="00E81E7C">
      <w:pPr>
        <w:pStyle w:val="Lijstalinea"/>
        <w:numPr>
          <w:ilvl w:val="0"/>
          <w:numId w:val="4"/>
        </w:numPr>
        <w:spacing w:beforeLines="1" w:before="2" w:afterLines="1" w:after="2" w:line="264" w:lineRule="auto"/>
        <w:contextualSpacing w:val="0"/>
        <w:rPr>
          <w:rFonts w:ascii="Arial" w:eastAsia="Arial Unicode MS" w:hAnsi="Arial" w:cs="Arial"/>
          <w:sz w:val="22"/>
          <w:szCs w:val="22"/>
        </w:rPr>
      </w:pPr>
      <w:r w:rsidRPr="00CF4AAB">
        <w:rPr>
          <w:rFonts w:ascii="Arial" w:eastAsia="Arial Unicode MS" w:hAnsi="Arial" w:cs="Arial"/>
          <w:sz w:val="22"/>
          <w:szCs w:val="22"/>
        </w:rPr>
        <w:t xml:space="preserve">Een </w:t>
      </w:r>
      <w:proofErr w:type="spellStart"/>
      <w:r w:rsidRPr="00CF4AAB">
        <w:rPr>
          <w:rFonts w:ascii="Arial" w:eastAsia="Arial Unicode MS" w:hAnsi="Arial" w:cs="Arial"/>
          <w:sz w:val="22"/>
          <w:szCs w:val="22"/>
        </w:rPr>
        <w:t>rouwpad</w:t>
      </w:r>
      <w:proofErr w:type="spellEnd"/>
      <w:r w:rsidRPr="00CF4AAB">
        <w:rPr>
          <w:rFonts w:ascii="Arial" w:eastAsia="Arial Unicode MS" w:hAnsi="Arial" w:cs="Arial"/>
          <w:sz w:val="22"/>
          <w:szCs w:val="22"/>
        </w:rPr>
        <w:t xml:space="preserve"> uitzetten.</w:t>
      </w:r>
    </w:p>
    <w:p w14:paraId="05B3A6EA" w14:textId="77777777" w:rsidR="004C3129" w:rsidRPr="00CF4AAB" w:rsidRDefault="004C3129" w:rsidP="00E81E7C">
      <w:pPr>
        <w:pStyle w:val="Lijstalinea"/>
        <w:numPr>
          <w:ilvl w:val="0"/>
          <w:numId w:val="4"/>
        </w:numPr>
        <w:spacing w:beforeLines="1" w:before="2" w:afterLines="1" w:after="2" w:line="264" w:lineRule="auto"/>
        <w:contextualSpacing w:val="0"/>
        <w:rPr>
          <w:rFonts w:ascii="Arial" w:eastAsia="Arial Unicode MS" w:hAnsi="Arial" w:cs="Arial"/>
          <w:sz w:val="22"/>
          <w:szCs w:val="22"/>
        </w:rPr>
      </w:pPr>
      <w:proofErr w:type="spellStart"/>
      <w:r w:rsidRPr="00CF4AAB">
        <w:rPr>
          <w:rFonts w:ascii="Arial" w:eastAsia="Arial Unicode MS" w:hAnsi="Arial" w:cs="Arial"/>
          <w:sz w:val="22"/>
          <w:szCs w:val="22"/>
        </w:rPr>
        <w:t>Parentificatie</w:t>
      </w:r>
      <w:proofErr w:type="spellEnd"/>
      <w:r w:rsidRPr="00CF4AAB">
        <w:rPr>
          <w:rFonts w:ascii="Arial" w:eastAsia="Arial Unicode MS" w:hAnsi="Arial" w:cs="Arial"/>
          <w:sz w:val="22"/>
          <w:szCs w:val="22"/>
        </w:rPr>
        <w:t xml:space="preserve"> uitbeelden.</w:t>
      </w:r>
    </w:p>
    <w:p w14:paraId="0D0B940D" w14:textId="77777777" w:rsidR="004C3129" w:rsidRPr="00CF4AAB" w:rsidRDefault="004C3129" w:rsidP="00BB7C02">
      <w:pPr>
        <w:rPr>
          <w:rFonts w:ascii="Arial" w:eastAsia="Arial Unicode MS" w:hAnsi="Arial" w:cs="Arial"/>
        </w:rPr>
      </w:pPr>
    </w:p>
    <w:p w14:paraId="60B2415E" w14:textId="77777777" w:rsidR="0043074E" w:rsidRPr="00CF4AAB" w:rsidRDefault="004C3129" w:rsidP="00BB7C02">
      <w:pPr>
        <w:rPr>
          <w:rFonts w:ascii="Arial" w:eastAsia="Arial Unicode MS" w:hAnsi="Arial" w:cs="Arial"/>
          <w:b/>
        </w:rPr>
      </w:pPr>
      <w:r w:rsidRPr="00CF4AAB">
        <w:rPr>
          <w:rFonts w:ascii="Arial" w:eastAsia="Arial Unicode MS" w:hAnsi="Arial" w:cs="Arial"/>
          <w:b/>
        </w:rPr>
        <w:t>e. De locatie waar de scholing gegeven zal worden</w:t>
      </w:r>
    </w:p>
    <w:p w14:paraId="67A46032" w14:textId="77777777" w:rsidR="0043074E" w:rsidRPr="00CF4AAB" w:rsidRDefault="0043074E" w:rsidP="00BB7C02">
      <w:pPr>
        <w:ind w:left="567"/>
        <w:rPr>
          <w:rFonts w:ascii="Arial" w:eastAsia="Arial Unicode MS" w:hAnsi="Arial" w:cs="Arial"/>
          <w:b/>
        </w:rPr>
      </w:pPr>
      <w:r w:rsidRPr="00CF4AAB">
        <w:rPr>
          <w:rFonts w:ascii="Arial" w:eastAsia="Arial Unicode MS" w:hAnsi="Arial" w:cs="Arial"/>
        </w:rPr>
        <w:t xml:space="preserve">De Kantien, </w:t>
      </w:r>
      <w:proofErr w:type="spellStart"/>
      <w:r w:rsidRPr="00CF4AAB">
        <w:rPr>
          <w:rFonts w:ascii="Arial" w:eastAsia="Arial Unicode MS" w:hAnsi="Arial" w:cs="Arial"/>
        </w:rPr>
        <w:t>Ravellaan</w:t>
      </w:r>
      <w:proofErr w:type="spellEnd"/>
      <w:r w:rsidRPr="00CF4AAB">
        <w:rPr>
          <w:rFonts w:ascii="Arial" w:eastAsia="Arial Unicode MS" w:hAnsi="Arial" w:cs="Arial"/>
        </w:rPr>
        <w:t xml:space="preserve"> 96, 3533 JR Utrecht</w:t>
      </w:r>
    </w:p>
    <w:bookmarkEnd w:id="0"/>
    <w:p w14:paraId="0E27B00A" w14:textId="77777777" w:rsidR="004C3129" w:rsidRPr="00CF4AAB" w:rsidRDefault="004C3129" w:rsidP="00BB7C02">
      <w:pPr>
        <w:rPr>
          <w:rFonts w:ascii="Arial" w:eastAsia="Arial Unicode MS" w:hAnsi="Arial" w:cs="Arial"/>
        </w:rPr>
      </w:pPr>
    </w:p>
    <w:p w14:paraId="77C04370" w14:textId="77777777" w:rsidR="004C3129" w:rsidRPr="00CF4AAB" w:rsidRDefault="004C3129" w:rsidP="00BB7C02">
      <w:pPr>
        <w:rPr>
          <w:rFonts w:ascii="Arial" w:eastAsia="Arial Unicode MS" w:hAnsi="Arial" w:cs="Arial"/>
          <w:b/>
        </w:rPr>
      </w:pPr>
      <w:bookmarkStart w:id="1" w:name="_Hlk11063872"/>
      <w:r w:rsidRPr="00CF4AAB">
        <w:rPr>
          <w:rFonts w:ascii="Arial" w:eastAsia="Arial Unicode MS" w:hAnsi="Arial" w:cs="Arial"/>
          <w:b/>
        </w:rPr>
        <w:t>f. Het aantal uitvoeringen van de scholingen in de periode waarvoor de accreditatie is aangevraagd</w:t>
      </w:r>
    </w:p>
    <w:p w14:paraId="1F88D5B8" w14:textId="6FD0FFE5" w:rsidR="00F9345A" w:rsidRPr="00CF4AAB" w:rsidRDefault="326F769B" w:rsidP="326F769B">
      <w:pPr>
        <w:ind w:left="567"/>
        <w:rPr>
          <w:rFonts w:ascii="Arial" w:eastAsia="Arial Unicode MS" w:hAnsi="Arial" w:cs="Arial"/>
        </w:rPr>
      </w:pPr>
      <w:r w:rsidRPr="00CF4AAB">
        <w:rPr>
          <w:rFonts w:ascii="Arial" w:eastAsia="Arial Unicode MS" w:hAnsi="Arial" w:cs="Arial"/>
        </w:rPr>
        <w:t>Twee tot driemaal per jaar, afhankelijk van de belangstelling. Daarnaast is de cursus een aantal malen in company gehouden.</w:t>
      </w:r>
    </w:p>
    <w:p w14:paraId="60061E4C" w14:textId="77777777" w:rsidR="0043074E" w:rsidRPr="00CF4AAB" w:rsidRDefault="0043074E" w:rsidP="00BB7C02">
      <w:pPr>
        <w:rPr>
          <w:rFonts w:ascii="Arial" w:eastAsia="Arial Unicode MS" w:hAnsi="Arial" w:cs="Arial"/>
        </w:rPr>
      </w:pPr>
    </w:p>
    <w:p w14:paraId="304A00F4" w14:textId="77777777" w:rsidR="004C3129" w:rsidRPr="00CF4AAB" w:rsidRDefault="004C3129" w:rsidP="00BB7C02">
      <w:pPr>
        <w:rPr>
          <w:rFonts w:ascii="Arial" w:eastAsia="Arial Unicode MS" w:hAnsi="Arial" w:cs="Arial"/>
          <w:b/>
        </w:rPr>
      </w:pPr>
      <w:r w:rsidRPr="00CF4AAB">
        <w:rPr>
          <w:rFonts w:ascii="Arial" w:eastAsia="Arial Unicode MS" w:hAnsi="Arial" w:cs="Arial"/>
          <w:b/>
        </w:rPr>
        <w:lastRenderedPageBreak/>
        <w:t>g. De start- en einddatum per uitvoering</w:t>
      </w:r>
    </w:p>
    <w:p w14:paraId="78E087B8" w14:textId="69B7140D" w:rsidR="00F9345A" w:rsidRPr="00CF4AAB" w:rsidRDefault="326F769B" w:rsidP="326F769B">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In 2019 is de training driemaal gehouden.</w:t>
      </w:r>
    </w:p>
    <w:p w14:paraId="1F1AB366" w14:textId="77777777" w:rsidR="00F9345A" w:rsidRPr="00CF4AAB" w:rsidRDefault="00F9345A" w:rsidP="00F9345A">
      <w:pPr>
        <w:pStyle w:val="Lijstalinea"/>
        <w:numPr>
          <w:ilvl w:val="0"/>
          <w:numId w:val="8"/>
        </w:numPr>
        <w:spacing w:line="264" w:lineRule="auto"/>
        <w:contextualSpacing w:val="0"/>
        <w:rPr>
          <w:rFonts w:ascii="Arial" w:eastAsia="Arial Unicode MS" w:hAnsi="Arial" w:cs="Arial"/>
          <w:sz w:val="22"/>
          <w:szCs w:val="22"/>
        </w:rPr>
      </w:pPr>
      <w:r w:rsidRPr="00CF4AAB">
        <w:rPr>
          <w:rFonts w:ascii="Arial" w:eastAsia="Arial Unicode MS" w:hAnsi="Arial" w:cs="Arial"/>
          <w:sz w:val="22"/>
          <w:szCs w:val="22"/>
        </w:rPr>
        <w:t>Op 8 en 9 mei</w:t>
      </w:r>
    </w:p>
    <w:p w14:paraId="30CCE38A" w14:textId="77777777" w:rsidR="00F9345A" w:rsidRPr="00CF4AAB" w:rsidRDefault="00F9345A" w:rsidP="00F9345A">
      <w:pPr>
        <w:pStyle w:val="Lijstalinea"/>
        <w:numPr>
          <w:ilvl w:val="0"/>
          <w:numId w:val="8"/>
        </w:numPr>
        <w:spacing w:line="264" w:lineRule="auto"/>
        <w:contextualSpacing w:val="0"/>
        <w:rPr>
          <w:rFonts w:ascii="Arial" w:eastAsia="Arial Unicode MS" w:hAnsi="Arial" w:cs="Arial"/>
          <w:sz w:val="22"/>
          <w:szCs w:val="22"/>
        </w:rPr>
      </w:pPr>
      <w:r w:rsidRPr="00CF4AAB">
        <w:rPr>
          <w:rFonts w:ascii="Arial" w:eastAsia="Arial Unicode MS" w:hAnsi="Arial" w:cs="Arial"/>
          <w:sz w:val="22"/>
          <w:szCs w:val="22"/>
        </w:rPr>
        <w:t>Op 10 en 11 september</w:t>
      </w:r>
    </w:p>
    <w:p w14:paraId="3E4FEDC0" w14:textId="77777777" w:rsidR="00F9345A" w:rsidRPr="00CF4AAB" w:rsidRDefault="00F9345A" w:rsidP="00F9345A">
      <w:pPr>
        <w:pStyle w:val="Lijstalinea"/>
        <w:numPr>
          <w:ilvl w:val="0"/>
          <w:numId w:val="8"/>
        </w:numPr>
        <w:spacing w:line="264" w:lineRule="auto"/>
        <w:contextualSpacing w:val="0"/>
        <w:rPr>
          <w:rFonts w:ascii="Arial" w:eastAsia="Arial Unicode MS" w:hAnsi="Arial" w:cs="Arial"/>
          <w:sz w:val="22"/>
          <w:szCs w:val="22"/>
        </w:rPr>
      </w:pPr>
      <w:r w:rsidRPr="00CF4AAB">
        <w:rPr>
          <w:rFonts w:ascii="Arial" w:eastAsia="Arial Unicode MS" w:hAnsi="Arial" w:cs="Arial"/>
          <w:sz w:val="22"/>
          <w:szCs w:val="22"/>
        </w:rPr>
        <w:t xml:space="preserve">Op 20 en 21 november </w:t>
      </w:r>
    </w:p>
    <w:p w14:paraId="39D16AD7" w14:textId="77777777" w:rsidR="00D33C89" w:rsidRPr="00CF4AAB" w:rsidRDefault="00F9345A" w:rsidP="00F9345A">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 xml:space="preserve">De data voor </w:t>
      </w:r>
      <w:r w:rsidR="00D33C89" w:rsidRPr="00CF4AAB">
        <w:rPr>
          <w:rFonts w:ascii="Arial" w:eastAsia="Arial Unicode MS" w:hAnsi="Arial" w:cs="Arial"/>
          <w:b/>
          <w:sz w:val="22"/>
          <w:szCs w:val="22"/>
        </w:rPr>
        <w:t>2020</w:t>
      </w:r>
      <w:r w:rsidR="00D33C89" w:rsidRPr="00CF4AAB">
        <w:rPr>
          <w:rFonts w:ascii="Arial" w:eastAsia="Arial Unicode MS" w:hAnsi="Arial" w:cs="Arial"/>
          <w:sz w:val="22"/>
          <w:szCs w:val="22"/>
        </w:rPr>
        <w:t>:</w:t>
      </w:r>
    </w:p>
    <w:p w14:paraId="155A5158" w14:textId="77777777" w:rsidR="00D33C89" w:rsidRPr="00CF4AAB" w:rsidRDefault="00D33C89" w:rsidP="00F9345A">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1. 5 en 12 februari</w:t>
      </w:r>
    </w:p>
    <w:p w14:paraId="3F20EF68" w14:textId="77777777" w:rsidR="00D33C89" w:rsidRPr="00CF4AAB" w:rsidRDefault="00D33C89" w:rsidP="00F9345A">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2. 20 en 27 mei</w:t>
      </w:r>
    </w:p>
    <w:p w14:paraId="382B96F9" w14:textId="77777777" w:rsidR="00D33C89" w:rsidRPr="00CF4AAB" w:rsidRDefault="00D33C89" w:rsidP="00F9345A">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3. 23 en 30 september</w:t>
      </w:r>
    </w:p>
    <w:p w14:paraId="77EBA3F6" w14:textId="77777777" w:rsidR="00F9345A" w:rsidRPr="00CF4AAB" w:rsidRDefault="00D33C89" w:rsidP="00F9345A">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 xml:space="preserve">4. 4 en 11 november. </w:t>
      </w:r>
    </w:p>
    <w:p w14:paraId="44EAFD9C" w14:textId="77777777" w:rsidR="004C3129" w:rsidRPr="00CF4AAB" w:rsidRDefault="004C3129" w:rsidP="00F9345A">
      <w:pPr>
        <w:pStyle w:val="Lijstalinea"/>
        <w:spacing w:line="264" w:lineRule="auto"/>
        <w:ind w:left="567"/>
        <w:contextualSpacing w:val="0"/>
        <w:rPr>
          <w:rFonts w:ascii="Arial" w:eastAsia="Arial Unicode MS" w:hAnsi="Arial" w:cs="Arial"/>
          <w:sz w:val="22"/>
          <w:szCs w:val="22"/>
        </w:rPr>
      </w:pPr>
    </w:p>
    <w:p w14:paraId="02550D90"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h. De aanvangs- en eindtijd per uitvoering</w:t>
      </w:r>
    </w:p>
    <w:p w14:paraId="7018CDE1" w14:textId="3546811E" w:rsidR="003406F3" w:rsidRPr="00CF4AAB" w:rsidRDefault="326F769B" w:rsidP="326F769B">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Aanvang 9.30 uur, afsluiting tot 16.00 uur, lunchpauze 30 minuten.</w:t>
      </w:r>
    </w:p>
    <w:bookmarkEnd w:id="1"/>
    <w:p w14:paraId="4B94D5A5" w14:textId="77777777" w:rsidR="003406F3" w:rsidRPr="00CF4AAB" w:rsidRDefault="003406F3" w:rsidP="00BB7C02">
      <w:pPr>
        <w:rPr>
          <w:rFonts w:ascii="Arial" w:eastAsia="Arial Unicode MS" w:hAnsi="Arial" w:cs="Arial"/>
        </w:rPr>
      </w:pPr>
    </w:p>
    <w:p w14:paraId="37CC09BB" w14:textId="77777777" w:rsidR="004C3129" w:rsidRPr="00CF4AAB" w:rsidRDefault="004C3129" w:rsidP="00BB7C02">
      <w:pPr>
        <w:rPr>
          <w:rFonts w:ascii="Arial" w:eastAsia="Arial Unicode MS" w:hAnsi="Arial" w:cs="Arial"/>
          <w:b/>
        </w:rPr>
      </w:pPr>
      <w:bookmarkStart w:id="2" w:name="_Hlk11064470"/>
      <w:r w:rsidRPr="00CF4AAB">
        <w:rPr>
          <w:rFonts w:ascii="Arial" w:eastAsia="Arial Unicode MS" w:hAnsi="Arial" w:cs="Arial"/>
          <w:b/>
        </w:rPr>
        <w:t>i. Programma per dag en webadres waar het programma op te vinden is</w:t>
      </w:r>
    </w:p>
    <w:p w14:paraId="5EEBCB1B" w14:textId="27FC32FF" w:rsidR="005D3818" w:rsidRPr="00CF4AAB" w:rsidRDefault="326F769B" w:rsidP="326F769B">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 xml:space="preserve">Website voor informatie www.systeemacademie.nl </w:t>
      </w:r>
    </w:p>
    <w:p w14:paraId="7D0719B5" w14:textId="77777777" w:rsidR="003406F3" w:rsidRPr="00CF4AAB" w:rsidRDefault="003406F3" w:rsidP="00BB7C02">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Dagindeling:</w:t>
      </w:r>
    </w:p>
    <w:p w14:paraId="68469730" w14:textId="77777777" w:rsidR="003406F3" w:rsidRPr="00CF4AAB" w:rsidRDefault="003406F3" w:rsidP="00BB7C02">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 xml:space="preserve">Dag 1: introductie, programma, kennismaking, hulpverlenersrelatie, contextuele begrippen en zelf oefenen met het materiaal aan de hand van eigen tegenoverdracht. </w:t>
      </w:r>
      <w:r w:rsidRPr="00CF4AAB">
        <w:rPr>
          <w:rFonts w:ascii="Arial" w:eastAsia="Arial Unicode MS" w:hAnsi="Arial" w:cs="Arial"/>
          <w:sz w:val="22"/>
          <w:szCs w:val="22"/>
        </w:rPr>
        <w:br/>
        <w:t xml:space="preserve">Dag 2: rouw, trauma, partnerrelatiedynamieken, ouders – kinderen en gezinnen, ontwikkelingstaken kinderen en zelf oefenen met het materiaal aan de hand van een casus. </w:t>
      </w:r>
    </w:p>
    <w:p w14:paraId="3DEEC669" w14:textId="77777777" w:rsidR="003406F3" w:rsidRPr="00CF4AAB" w:rsidRDefault="003406F3" w:rsidP="00BB7C02">
      <w:pPr>
        <w:rPr>
          <w:rFonts w:ascii="Arial" w:eastAsia="Arial Unicode MS" w:hAnsi="Arial" w:cs="Arial"/>
        </w:rPr>
      </w:pPr>
    </w:p>
    <w:p w14:paraId="6112E67A"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j. De prijs die deelnemers dienen te betalen</w:t>
      </w:r>
    </w:p>
    <w:p w14:paraId="0BB2A5AB" w14:textId="1010839D" w:rsidR="326F769B" w:rsidRPr="00CF4AAB" w:rsidRDefault="326F769B" w:rsidP="326F769B">
      <w:pPr>
        <w:pStyle w:val="Lijstalinea"/>
        <w:spacing w:line="264" w:lineRule="auto"/>
        <w:ind w:left="567"/>
        <w:rPr>
          <w:rFonts w:ascii="Arial" w:eastAsia="Arial Unicode MS" w:hAnsi="Arial" w:cs="Arial"/>
          <w:sz w:val="22"/>
          <w:szCs w:val="22"/>
        </w:rPr>
      </w:pPr>
      <w:r w:rsidRPr="00CF4AAB">
        <w:rPr>
          <w:rFonts w:ascii="Arial" w:eastAsia="Arial Unicode MS" w:hAnsi="Arial" w:cs="Arial"/>
          <w:sz w:val="22"/>
          <w:szCs w:val="22"/>
        </w:rPr>
        <w:t>€ 395,= inclusief catering.</w:t>
      </w:r>
    </w:p>
    <w:p w14:paraId="29DBE3DE" w14:textId="396394AF" w:rsidR="326F769B" w:rsidRPr="00CF4AAB" w:rsidRDefault="326F769B" w:rsidP="326F769B">
      <w:pPr>
        <w:pStyle w:val="Lijstalinea"/>
        <w:spacing w:line="264" w:lineRule="auto"/>
        <w:ind w:left="567"/>
        <w:rPr>
          <w:rFonts w:ascii="Arial" w:eastAsia="Arial Unicode MS" w:hAnsi="Arial" w:cs="Arial"/>
          <w:sz w:val="22"/>
          <w:szCs w:val="22"/>
        </w:rPr>
      </w:pPr>
    </w:p>
    <w:p w14:paraId="7646D209"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k. Het minimum en maximum aantal deelnemers</w:t>
      </w:r>
    </w:p>
    <w:p w14:paraId="765BC84B" w14:textId="77777777" w:rsidR="003406F3" w:rsidRPr="00CF4AAB" w:rsidRDefault="003406F3" w:rsidP="00BB7C02">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 xml:space="preserve">Minimum aantal deelnemers is 8 en maximum aantal deelnemers is 12. </w:t>
      </w:r>
    </w:p>
    <w:bookmarkEnd w:id="2"/>
    <w:p w14:paraId="45FB0818" w14:textId="77777777" w:rsidR="003406F3" w:rsidRPr="00CF4AAB" w:rsidRDefault="003406F3" w:rsidP="00BB7C02">
      <w:pPr>
        <w:rPr>
          <w:rFonts w:ascii="Arial" w:eastAsia="Arial Unicode MS" w:hAnsi="Arial" w:cs="Arial"/>
        </w:rPr>
      </w:pPr>
    </w:p>
    <w:p w14:paraId="69CF8DC8" w14:textId="77777777" w:rsidR="004C3129" w:rsidRPr="00CF4AAB" w:rsidRDefault="004C3129" w:rsidP="00BB7C02">
      <w:pPr>
        <w:rPr>
          <w:rFonts w:ascii="Arial" w:eastAsia="Arial Unicode MS" w:hAnsi="Arial" w:cs="Arial"/>
          <w:b/>
        </w:rPr>
      </w:pPr>
      <w:bookmarkStart w:id="3" w:name="_Hlk11064680"/>
      <w:r w:rsidRPr="00CF4AAB">
        <w:rPr>
          <w:rFonts w:ascii="Arial" w:eastAsia="Arial Unicode MS" w:hAnsi="Arial" w:cs="Arial"/>
          <w:b/>
        </w:rPr>
        <w:t>l. De namen en kwalificaties van de (verantwoordelijke) docenten en/of gespreksleider(s) inclusief hun kort CV</w:t>
      </w:r>
    </w:p>
    <w:bookmarkEnd w:id="3"/>
    <w:p w14:paraId="049F31CB" w14:textId="77777777" w:rsidR="008033BC" w:rsidRPr="00CF4AAB" w:rsidRDefault="008033BC" w:rsidP="00C45B01">
      <w:pPr>
        <w:pStyle w:val="Normaalweb"/>
        <w:spacing w:beforeLines="0" w:afterLines="0" w:line="264" w:lineRule="auto"/>
        <w:rPr>
          <w:rFonts w:ascii="Arial" w:eastAsia="Arial Unicode MS" w:hAnsi="Arial" w:cs="Arial"/>
          <w:sz w:val="22"/>
          <w:szCs w:val="22"/>
          <w:lang w:val="nl-NL"/>
        </w:rPr>
      </w:pPr>
    </w:p>
    <w:p w14:paraId="38285406" w14:textId="77777777" w:rsidR="004F738C" w:rsidRPr="00CF4AAB" w:rsidRDefault="004F738C" w:rsidP="00BB7C02">
      <w:pPr>
        <w:spacing w:line="264" w:lineRule="auto"/>
        <w:ind w:left="567"/>
        <w:rPr>
          <w:rFonts w:ascii="Arial" w:eastAsia="Arial Unicode MS" w:hAnsi="Arial" w:cs="Arial"/>
          <w:b/>
          <w:i/>
          <w:shd w:val="clear" w:color="auto" w:fill="FFFFFF"/>
        </w:rPr>
      </w:pPr>
      <w:r w:rsidRPr="00CF4AAB">
        <w:rPr>
          <w:rFonts w:ascii="Arial" w:eastAsia="Arial Unicode MS" w:hAnsi="Arial" w:cs="Arial"/>
          <w:b/>
          <w:i/>
          <w:shd w:val="clear" w:color="auto" w:fill="FFFFFF"/>
        </w:rPr>
        <w:t>Petra Kruijdenberg (1963)</w:t>
      </w:r>
    </w:p>
    <w:p w14:paraId="751DE698" w14:textId="77777777" w:rsidR="004C3129" w:rsidRPr="00CF4AAB" w:rsidRDefault="004F738C" w:rsidP="00BB7C02">
      <w:pPr>
        <w:spacing w:line="264" w:lineRule="auto"/>
        <w:ind w:left="567"/>
        <w:rPr>
          <w:rFonts w:ascii="Arial" w:eastAsia="Arial Unicode MS" w:hAnsi="Arial" w:cs="Arial"/>
          <w:shd w:val="clear" w:color="auto" w:fill="FFFFFF"/>
        </w:rPr>
      </w:pPr>
      <w:r w:rsidRPr="00CF4AAB">
        <w:rPr>
          <w:rFonts w:ascii="Arial" w:eastAsia="Arial Unicode MS" w:hAnsi="Arial" w:cs="Arial"/>
          <w:shd w:val="clear" w:color="auto" w:fill="FFFFFF"/>
        </w:rPr>
        <w:t xml:space="preserve">Familie/systeemtherapeut en werkzaam bij een GGZ behandelcentrum in Hilversum. </w:t>
      </w:r>
      <w:r w:rsidR="008033BC" w:rsidRPr="00CF4AAB">
        <w:rPr>
          <w:rFonts w:ascii="Arial" w:eastAsia="Arial Unicode MS" w:hAnsi="Arial" w:cs="Arial"/>
          <w:shd w:val="clear" w:color="auto" w:fill="FFFFFF"/>
        </w:rPr>
        <w:t xml:space="preserve">Lid van de NVRG onder </w:t>
      </w:r>
      <w:proofErr w:type="spellStart"/>
      <w:r w:rsidR="008033BC" w:rsidRPr="00CF4AAB">
        <w:rPr>
          <w:rFonts w:ascii="Arial" w:eastAsia="Arial Unicode MS" w:hAnsi="Arial" w:cs="Arial"/>
          <w:shd w:val="clear" w:color="auto" w:fill="FFFFFF"/>
        </w:rPr>
        <w:t>nr</w:t>
      </w:r>
      <w:proofErr w:type="spellEnd"/>
      <w:r w:rsidR="008033BC" w:rsidRPr="00CF4AAB">
        <w:rPr>
          <w:rFonts w:ascii="Arial" w:eastAsia="Arial Unicode MS" w:hAnsi="Arial" w:cs="Arial"/>
          <w:shd w:val="clear" w:color="auto" w:fill="FFFFFF"/>
        </w:rPr>
        <w:t xml:space="preserve"> 2091, supervisor en leertherapeut NVRG. </w:t>
      </w:r>
      <w:r w:rsidRPr="00CF4AAB">
        <w:rPr>
          <w:rFonts w:ascii="Arial" w:eastAsia="Arial Unicode MS" w:hAnsi="Arial" w:cs="Arial"/>
          <w:shd w:val="clear" w:color="auto" w:fill="FFFFFF"/>
        </w:rPr>
        <w:t xml:space="preserve">Geeft trainingen en workshops aan GGZ- en jeugdinstellingen in het land en is als cursusdocent betrokken bij de </w:t>
      </w:r>
      <w:proofErr w:type="spellStart"/>
      <w:r w:rsidRPr="00CF4AAB">
        <w:rPr>
          <w:rFonts w:ascii="Arial" w:eastAsia="Arial Unicode MS" w:hAnsi="Arial" w:cs="Arial"/>
          <w:shd w:val="clear" w:color="auto" w:fill="FFFFFF"/>
        </w:rPr>
        <w:t>Rino</w:t>
      </w:r>
      <w:proofErr w:type="spellEnd"/>
      <w:r w:rsidRPr="00CF4AAB">
        <w:rPr>
          <w:rFonts w:ascii="Arial" w:eastAsia="Arial Unicode MS" w:hAnsi="Arial" w:cs="Arial"/>
          <w:shd w:val="clear" w:color="auto" w:fill="FFFFFF"/>
        </w:rPr>
        <w:t xml:space="preserve"> Utrecht. Specialisaties zijn emotiegerichte therapieën als Attachment </w:t>
      </w:r>
      <w:proofErr w:type="spellStart"/>
      <w:r w:rsidRPr="00CF4AAB">
        <w:rPr>
          <w:rFonts w:ascii="Arial" w:eastAsia="Arial Unicode MS" w:hAnsi="Arial" w:cs="Arial"/>
          <w:shd w:val="clear" w:color="auto" w:fill="FFFFFF"/>
        </w:rPr>
        <w:t>Focused</w:t>
      </w:r>
      <w:proofErr w:type="spellEnd"/>
      <w:r w:rsidRPr="00CF4AAB">
        <w:rPr>
          <w:rFonts w:ascii="Arial" w:eastAsia="Arial Unicode MS" w:hAnsi="Arial" w:cs="Arial"/>
          <w:shd w:val="clear" w:color="auto" w:fill="FFFFFF"/>
        </w:rPr>
        <w:t xml:space="preserve"> </w:t>
      </w:r>
      <w:proofErr w:type="spellStart"/>
      <w:r w:rsidRPr="00CF4AAB">
        <w:rPr>
          <w:rFonts w:ascii="Arial" w:eastAsia="Arial Unicode MS" w:hAnsi="Arial" w:cs="Arial"/>
          <w:shd w:val="clear" w:color="auto" w:fill="FFFFFF"/>
        </w:rPr>
        <w:t>Therapy</w:t>
      </w:r>
      <w:proofErr w:type="spellEnd"/>
      <w:r w:rsidRPr="00CF4AAB">
        <w:rPr>
          <w:rFonts w:ascii="Arial" w:eastAsia="Arial Unicode MS" w:hAnsi="Arial" w:cs="Arial"/>
          <w:shd w:val="clear" w:color="auto" w:fill="FFFFFF"/>
        </w:rPr>
        <w:t xml:space="preserve"> en de EFT. </w:t>
      </w:r>
      <w:r w:rsidR="008033BC" w:rsidRPr="00CF4AAB">
        <w:rPr>
          <w:rFonts w:ascii="Arial" w:eastAsia="Arial Unicode MS" w:hAnsi="Arial" w:cs="Arial"/>
          <w:shd w:val="clear" w:color="auto" w:fill="FFFFFF"/>
        </w:rPr>
        <w:t>B</w:t>
      </w:r>
      <w:r w:rsidRPr="00CF4AAB">
        <w:rPr>
          <w:rFonts w:ascii="Arial" w:eastAsia="Arial Unicode MS" w:hAnsi="Arial" w:cs="Arial"/>
          <w:shd w:val="clear" w:color="auto" w:fill="FFFFFF"/>
        </w:rPr>
        <w:t>egeleid</w:t>
      </w:r>
      <w:r w:rsidR="008033BC" w:rsidRPr="00CF4AAB">
        <w:rPr>
          <w:rFonts w:ascii="Arial" w:eastAsia="Arial Unicode MS" w:hAnsi="Arial" w:cs="Arial"/>
          <w:shd w:val="clear" w:color="auto" w:fill="FFFFFF"/>
        </w:rPr>
        <w:t>s</w:t>
      </w:r>
      <w:r w:rsidRPr="00CF4AAB">
        <w:rPr>
          <w:rFonts w:ascii="Arial" w:eastAsia="Arial Unicode MS" w:hAnsi="Arial" w:cs="Arial"/>
          <w:shd w:val="clear" w:color="auto" w:fill="FFFFFF"/>
        </w:rPr>
        <w:t>t</w:t>
      </w:r>
      <w:r w:rsidR="008033BC" w:rsidRPr="00CF4AAB">
        <w:rPr>
          <w:rFonts w:ascii="Arial" w:eastAsia="Arial Unicode MS" w:hAnsi="Arial" w:cs="Arial"/>
          <w:shd w:val="clear" w:color="auto" w:fill="FFFFFF"/>
        </w:rPr>
        <w:t>er</w:t>
      </w:r>
      <w:r w:rsidRPr="00CF4AAB">
        <w:rPr>
          <w:rFonts w:ascii="Arial" w:eastAsia="Arial Unicode MS" w:hAnsi="Arial" w:cs="Arial"/>
          <w:shd w:val="clear" w:color="auto" w:fill="FFFFFF"/>
        </w:rPr>
        <w:t xml:space="preserve"> </w:t>
      </w:r>
      <w:r w:rsidR="008033BC" w:rsidRPr="00CF4AAB">
        <w:rPr>
          <w:rFonts w:ascii="Arial" w:eastAsia="Arial Unicode MS" w:hAnsi="Arial" w:cs="Arial"/>
          <w:shd w:val="clear" w:color="auto" w:fill="FFFFFF"/>
        </w:rPr>
        <w:t xml:space="preserve">van </w:t>
      </w:r>
      <w:r w:rsidRPr="00CF4AAB">
        <w:rPr>
          <w:rFonts w:ascii="Arial" w:eastAsia="Arial Unicode MS" w:hAnsi="Arial" w:cs="Arial"/>
          <w:shd w:val="clear" w:color="auto" w:fill="FFFFFF"/>
        </w:rPr>
        <w:t xml:space="preserve">ouders, die zijn vastgelopen in complexe echtscheidingen. Sinds 2011 -- en vanaf dit jaar als partner van De </w:t>
      </w:r>
      <w:proofErr w:type="spellStart"/>
      <w:r w:rsidRPr="00CF4AAB">
        <w:rPr>
          <w:rFonts w:ascii="Arial" w:eastAsia="Arial Unicode MS" w:hAnsi="Arial" w:cs="Arial"/>
          <w:shd w:val="clear" w:color="auto" w:fill="FFFFFF"/>
        </w:rPr>
        <w:t>Kontekst</w:t>
      </w:r>
      <w:proofErr w:type="spellEnd"/>
      <w:r w:rsidRPr="00CF4AAB">
        <w:rPr>
          <w:rFonts w:ascii="Arial" w:eastAsia="Arial Unicode MS" w:hAnsi="Arial" w:cs="Arial"/>
          <w:shd w:val="clear" w:color="auto" w:fill="FFFFFF"/>
        </w:rPr>
        <w:t xml:space="preserve"> Amsterdam </w:t>
      </w:r>
      <w:r w:rsidR="008033BC" w:rsidRPr="00CF4AAB">
        <w:rPr>
          <w:rFonts w:ascii="Arial" w:eastAsia="Arial Unicode MS" w:hAnsi="Arial" w:cs="Arial"/>
          <w:shd w:val="clear" w:color="auto" w:fill="FFFFFF"/>
        </w:rPr>
        <w:t>–</w:t>
      </w:r>
      <w:r w:rsidRPr="00CF4AAB">
        <w:rPr>
          <w:rFonts w:ascii="Arial" w:eastAsia="Arial Unicode MS" w:hAnsi="Arial" w:cs="Arial"/>
          <w:shd w:val="clear" w:color="auto" w:fill="FFFFFF"/>
        </w:rPr>
        <w:t xml:space="preserve"> </w:t>
      </w:r>
      <w:r w:rsidR="008033BC" w:rsidRPr="00CF4AAB">
        <w:rPr>
          <w:rFonts w:ascii="Arial" w:eastAsia="Arial Unicode MS" w:hAnsi="Arial" w:cs="Arial"/>
          <w:shd w:val="clear" w:color="auto" w:fill="FFFFFF"/>
        </w:rPr>
        <w:t xml:space="preserve">met </w:t>
      </w:r>
      <w:r w:rsidRPr="00CF4AAB">
        <w:rPr>
          <w:rFonts w:ascii="Arial" w:eastAsia="Arial Unicode MS" w:hAnsi="Arial" w:cs="Arial"/>
          <w:shd w:val="clear" w:color="auto" w:fill="FFFFFF"/>
        </w:rPr>
        <w:t xml:space="preserve">heel veel plezier </w:t>
      </w:r>
      <w:r w:rsidR="008033BC" w:rsidRPr="00CF4AAB">
        <w:rPr>
          <w:rFonts w:ascii="Arial" w:eastAsia="Arial Unicode MS" w:hAnsi="Arial" w:cs="Arial"/>
          <w:shd w:val="clear" w:color="auto" w:fill="FFFFFF"/>
        </w:rPr>
        <w:t xml:space="preserve">bezig </w:t>
      </w:r>
      <w:r w:rsidRPr="00CF4AAB">
        <w:rPr>
          <w:rFonts w:ascii="Arial" w:eastAsia="Arial Unicode MS" w:hAnsi="Arial" w:cs="Arial"/>
          <w:shd w:val="clear" w:color="auto" w:fill="FFFFFF"/>
        </w:rPr>
        <w:t xml:space="preserve">haar opgedane kennis over </w:t>
      </w:r>
      <w:r w:rsidR="008033BC" w:rsidRPr="00CF4AAB">
        <w:rPr>
          <w:rFonts w:ascii="Arial" w:eastAsia="Arial Unicode MS" w:hAnsi="Arial" w:cs="Arial"/>
          <w:shd w:val="clear" w:color="auto" w:fill="FFFFFF"/>
        </w:rPr>
        <w:t xml:space="preserve">te dragen </w:t>
      </w:r>
      <w:r w:rsidRPr="00CF4AAB">
        <w:rPr>
          <w:rFonts w:ascii="Arial" w:eastAsia="Arial Unicode MS" w:hAnsi="Arial" w:cs="Arial"/>
          <w:shd w:val="clear" w:color="auto" w:fill="FFFFFF"/>
        </w:rPr>
        <w:t>aan andere hulpverleners. In de gesprekken met gezinnen en relatie therapieën zijn de poppetjes voor haar onmisbaar geworden, omdat het werken met ‘de taal’ onder meer overzicht en inzicht biedt en behandelingen versnelt.</w:t>
      </w:r>
    </w:p>
    <w:p w14:paraId="53128261" w14:textId="77777777" w:rsidR="008033BC" w:rsidRPr="00CF4AAB" w:rsidRDefault="008033BC" w:rsidP="00BB7C02">
      <w:pPr>
        <w:spacing w:line="264" w:lineRule="auto"/>
        <w:ind w:left="567"/>
        <w:rPr>
          <w:rFonts w:ascii="Arial" w:eastAsia="Arial Unicode MS" w:hAnsi="Arial" w:cs="Arial"/>
        </w:rPr>
      </w:pPr>
    </w:p>
    <w:p w14:paraId="6D0777BC" w14:textId="77777777" w:rsidR="008033BC" w:rsidRPr="00CF4AAB" w:rsidRDefault="004F738C" w:rsidP="00BB7C02">
      <w:pPr>
        <w:spacing w:line="264" w:lineRule="auto"/>
        <w:ind w:left="567"/>
        <w:outlineLvl w:val="4"/>
        <w:rPr>
          <w:rFonts w:ascii="Arial" w:eastAsia="Arial Unicode MS" w:hAnsi="Arial" w:cs="Arial"/>
          <w:b/>
          <w:i/>
          <w:lang w:eastAsia="nl-NL"/>
        </w:rPr>
      </w:pPr>
      <w:r w:rsidRPr="00CF4AAB">
        <w:rPr>
          <w:rFonts w:ascii="Arial" w:eastAsia="Arial Unicode MS" w:hAnsi="Arial" w:cs="Arial"/>
          <w:b/>
          <w:i/>
          <w:lang w:eastAsia="nl-NL"/>
        </w:rPr>
        <w:t>Tessel Zwart MSc</w:t>
      </w:r>
      <w:r w:rsidR="008033BC" w:rsidRPr="00CF4AAB">
        <w:rPr>
          <w:rFonts w:ascii="Arial" w:eastAsia="Arial Unicode MS" w:hAnsi="Arial" w:cs="Arial"/>
          <w:b/>
          <w:i/>
          <w:lang w:eastAsia="nl-NL"/>
        </w:rPr>
        <w:t xml:space="preserve"> </w:t>
      </w:r>
      <w:r w:rsidRPr="00CF4AAB">
        <w:rPr>
          <w:rFonts w:ascii="Arial" w:eastAsia="Arial Unicode MS" w:hAnsi="Arial" w:cs="Arial"/>
          <w:b/>
          <w:i/>
          <w:lang w:eastAsia="nl-NL"/>
        </w:rPr>
        <w:t>(1971)</w:t>
      </w:r>
    </w:p>
    <w:p w14:paraId="018DEF3B" w14:textId="7DA6BA05" w:rsidR="004F738C" w:rsidRPr="00CF4AAB" w:rsidRDefault="326F769B" w:rsidP="326F769B">
      <w:pPr>
        <w:spacing w:line="264" w:lineRule="auto"/>
        <w:ind w:left="567"/>
        <w:outlineLvl w:val="4"/>
        <w:rPr>
          <w:rFonts w:ascii="Arial" w:eastAsia="Arial Unicode MS" w:hAnsi="Arial" w:cs="Arial"/>
          <w:lang w:eastAsia="nl-NL"/>
        </w:rPr>
      </w:pPr>
      <w:r w:rsidRPr="00CF4AAB">
        <w:rPr>
          <w:rFonts w:ascii="Arial" w:eastAsia="Arial Unicode MS" w:hAnsi="Arial" w:cs="Arial"/>
          <w:lang w:eastAsia="nl-NL"/>
        </w:rPr>
        <w:t xml:space="preserve">Systeemtherapeut NVRG en psycholoog en in opleiding tot psychotherapeut, lid van de EFT, </w:t>
      </w:r>
      <w:proofErr w:type="spellStart"/>
      <w:r w:rsidRPr="00CF4AAB">
        <w:rPr>
          <w:rFonts w:ascii="Arial" w:eastAsia="Arial Unicode MS" w:hAnsi="Arial" w:cs="Arial"/>
          <w:lang w:eastAsia="nl-NL"/>
        </w:rPr>
        <w:t>FGzPt</w:t>
      </w:r>
      <w:proofErr w:type="spellEnd"/>
      <w:r w:rsidRPr="00CF4AAB">
        <w:rPr>
          <w:rFonts w:ascii="Arial" w:eastAsia="Arial Unicode MS" w:hAnsi="Arial" w:cs="Arial"/>
          <w:lang w:eastAsia="nl-NL"/>
        </w:rPr>
        <w:t xml:space="preserve"> en VGCT. Werkzaam in de specialistische GGZ in Utrecht met volwassenen en partnerrelaties. Komt in haar dagelijkse werk thema’s als identiteitsontwikkeling, relatieproblemen, rouw, trauma, problemen rondom werk en opleiding geregeld tegen. Haar uitgangspunt is het belang van breder te kijken dan naar alleen de klacht zelf, omdat de levensomstandigheden van cliënten (gezin, relaties, werk of opleiding) een grote rol spelen bij het ontstaan van de klachten en bij het vinden van oplossingen. Als dochter van één van de bedenkers van Een Taal Erbij, zijn de poppetjes voor haar echt een contextueel erfgoed.</w:t>
      </w:r>
    </w:p>
    <w:p w14:paraId="62486C05" w14:textId="77777777" w:rsidR="003406F3" w:rsidRPr="00CF4AAB" w:rsidRDefault="003406F3" w:rsidP="00BB7C02">
      <w:pPr>
        <w:spacing w:line="264" w:lineRule="auto"/>
        <w:rPr>
          <w:rFonts w:ascii="Arial" w:eastAsia="Arial Unicode MS" w:hAnsi="Arial" w:cs="Arial"/>
        </w:rPr>
      </w:pPr>
    </w:p>
    <w:p w14:paraId="1246530F" w14:textId="77777777" w:rsidR="004C3129" w:rsidRPr="00CF4AAB" w:rsidRDefault="004C3129" w:rsidP="00BB7C02">
      <w:pPr>
        <w:spacing w:line="264" w:lineRule="auto"/>
        <w:rPr>
          <w:rFonts w:ascii="Arial" w:eastAsia="Arial Unicode MS" w:hAnsi="Arial" w:cs="Arial"/>
          <w:b/>
        </w:rPr>
      </w:pPr>
      <w:bookmarkStart w:id="4" w:name="_Hlk11064840"/>
      <w:r w:rsidRPr="00CF4AAB">
        <w:rPr>
          <w:rFonts w:ascii="Arial" w:eastAsia="Arial Unicode MS" w:hAnsi="Arial" w:cs="Arial"/>
          <w:b/>
        </w:rPr>
        <w:t>m. Het netto aantal contacturen, of in het geval van e-</w:t>
      </w:r>
      <w:proofErr w:type="spellStart"/>
      <w:r w:rsidRPr="00CF4AAB">
        <w:rPr>
          <w:rFonts w:ascii="Arial" w:eastAsia="Arial Unicode MS" w:hAnsi="Arial" w:cs="Arial"/>
          <w:b/>
        </w:rPr>
        <w:t>learning</w:t>
      </w:r>
      <w:proofErr w:type="spellEnd"/>
      <w:r w:rsidRPr="00CF4AAB">
        <w:rPr>
          <w:rFonts w:ascii="Arial" w:eastAsia="Arial Unicode MS" w:hAnsi="Arial" w:cs="Arial"/>
          <w:b/>
        </w:rPr>
        <w:t xml:space="preserve"> het netto aantal uren dat de e-</w:t>
      </w:r>
      <w:proofErr w:type="spellStart"/>
      <w:r w:rsidRPr="00CF4AAB">
        <w:rPr>
          <w:rFonts w:ascii="Arial" w:eastAsia="Arial Unicode MS" w:hAnsi="Arial" w:cs="Arial"/>
          <w:b/>
        </w:rPr>
        <w:t>learning</w:t>
      </w:r>
      <w:proofErr w:type="spellEnd"/>
      <w:r w:rsidRPr="00CF4AAB">
        <w:rPr>
          <w:rFonts w:ascii="Arial" w:eastAsia="Arial Unicode MS" w:hAnsi="Arial" w:cs="Arial"/>
          <w:b/>
        </w:rPr>
        <w:t xml:space="preserve"> duurt</w:t>
      </w:r>
    </w:p>
    <w:p w14:paraId="64CD7005" w14:textId="77777777" w:rsidR="008033BC" w:rsidRPr="00CF4AAB" w:rsidRDefault="008033BC" w:rsidP="00BB7C02">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Zes netto contacturen per dag (de pauze niet meegerekend), dus twaalf netto contacturen in totaal voor deze workshop.</w:t>
      </w:r>
      <w:r w:rsidR="00BC6046" w:rsidRPr="00CF4AAB">
        <w:rPr>
          <w:rFonts w:ascii="Arial" w:eastAsia="Arial Unicode MS" w:hAnsi="Arial" w:cs="Arial"/>
          <w:sz w:val="22"/>
          <w:szCs w:val="22"/>
        </w:rPr>
        <w:t xml:space="preserve"> Geen e-</w:t>
      </w:r>
      <w:proofErr w:type="spellStart"/>
      <w:r w:rsidR="00BC6046" w:rsidRPr="00CF4AAB">
        <w:rPr>
          <w:rFonts w:ascii="Arial" w:eastAsia="Arial Unicode MS" w:hAnsi="Arial" w:cs="Arial"/>
          <w:sz w:val="22"/>
          <w:szCs w:val="22"/>
        </w:rPr>
        <w:t>learning</w:t>
      </w:r>
      <w:proofErr w:type="spellEnd"/>
      <w:r w:rsidR="00BC6046" w:rsidRPr="00CF4AAB">
        <w:rPr>
          <w:rFonts w:ascii="Arial" w:eastAsia="Arial Unicode MS" w:hAnsi="Arial" w:cs="Arial"/>
          <w:sz w:val="22"/>
          <w:szCs w:val="22"/>
        </w:rPr>
        <w:t>.</w:t>
      </w:r>
    </w:p>
    <w:p w14:paraId="4101652C" w14:textId="77777777" w:rsidR="003406F3" w:rsidRPr="00CF4AAB" w:rsidRDefault="003406F3" w:rsidP="00BB7C02">
      <w:pPr>
        <w:rPr>
          <w:rFonts w:ascii="Arial" w:eastAsia="Arial Unicode MS" w:hAnsi="Arial" w:cs="Arial"/>
        </w:rPr>
      </w:pPr>
    </w:p>
    <w:p w14:paraId="42D2B720"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n. De doelgroep inclusief de benodigde voorkennis</w:t>
      </w:r>
    </w:p>
    <w:p w14:paraId="35D46D12" w14:textId="77777777" w:rsidR="008033BC" w:rsidRPr="00CF4AAB" w:rsidRDefault="008033BC" w:rsidP="00BB7C02">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 xml:space="preserve">De doelgroep is werkenden op alle terreinen van de hulpverlening en aanverwante beroepen. </w:t>
      </w:r>
    </w:p>
    <w:p w14:paraId="4B99056E" w14:textId="77777777" w:rsidR="003406F3" w:rsidRPr="00CF4AAB" w:rsidRDefault="003406F3" w:rsidP="00BB7C02">
      <w:pPr>
        <w:rPr>
          <w:rFonts w:ascii="Arial" w:eastAsia="Arial Unicode MS" w:hAnsi="Arial" w:cs="Arial"/>
        </w:rPr>
      </w:pPr>
    </w:p>
    <w:p w14:paraId="795B86A2"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o. Een samenvatting van de leerstof</w:t>
      </w:r>
    </w:p>
    <w:p w14:paraId="5A2E4817" w14:textId="04C5E886" w:rsidR="008033BC" w:rsidRPr="00CF4AAB" w:rsidRDefault="326F769B" w:rsidP="326F769B">
      <w:pPr>
        <w:pStyle w:val="Lijstalinea"/>
        <w:spacing w:line="264" w:lineRule="auto"/>
        <w:ind w:left="567"/>
        <w:contextualSpacing w:val="0"/>
        <w:rPr>
          <w:rFonts w:ascii="Arial" w:eastAsia="Arial Unicode MS" w:hAnsi="Arial" w:cs="Arial"/>
          <w:sz w:val="22"/>
          <w:szCs w:val="22"/>
        </w:rPr>
      </w:pPr>
      <w:r w:rsidRPr="00CF4AAB">
        <w:rPr>
          <w:rFonts w:ascii="Arial" w:eastAsia="Arial Unicode MS" w:hAnsi="Arial" w:cs="Arial"/>
          <w:sz w:val="22"/>
          <w:szCs w:val="22"/>
        </w:rPr>
        <w:t xml:space="preserve">De basiscursus biedt een eerste of, voor sommigen, een hernieuwde kennismaking met  </w:t>
      </w:r>
      <w:hyperlink r:id="rId7">
        <w:r w:rsidRPr="00CF4AAB">
          <w:rPr>
            <w:rFonts w:ascii="Arial" w:eastAsia="Arial Unicode MS" w:hAnsi="Arial" w:cs="Arial"/>
            <w:sz w:val="22"/>
            <w:szCs w:val="22"/>
          </w:rPr>
          <w:t>Een Taal Erbij</w:t>
        </w:r>
      </w:hyperlink>
      <w:r w:rsidRPr="00CF4AAB">
        <w:rPr>
          <w:rFonts w:ascii="Arial" w:eastAsia="Arial Unicode MS" w:hAnsi="Arial" w:cs="Arial"/>
          <w:sz w:val="22"/>
          <w:szCs w:val="22"/>
        </w:rPr>
        <w:t>. In deze basiscursus wordt de grammatica van de methode Een Taal Erbij geleerd. Het visualiseren biedt ondersteuning in individuele gesprekken en in relatietherapie, met kinderen en met volwassenen. In de basiscursus Een Taal Erbij  leert de deelnemer verschillende, veel voorkomende thema’s met poppetjes en ander materiaal neer te zetten. De thema’s die bij de Basiscursus aan bod komen zijn onder meer: </w:t>
      </w:r>
    </w:p>
    <w:p w14:paraId="054BB59A" w14:textId="77777777" w:rsidR="008033BC" w:rsidRPr="00CF4AAB" w:rsidRDefault="008033BC" w:rsidP="00E81E7C">
      <w:pPr>
        <w:pStyle w:val="Lijstalinea"/>
        <w:numPr>
          <w:ilvl w:val="0"/>
          <w:numId w:val="4"/>
        </w:numPr>
        <w:spacing w:beforeLines="1" w:before="2" w:afterLines="1" w:after="2" w:line="264" w:lineRule="auto"/>
        <w:rPr>
          <w:rFonts w:ascii="Arial" w:eastAsia="Arial Unicode MS" w:hAnsi="Arial" w:cs="Arial"/>
          <w:sz w:val="22"/>
          <w:szCs w:val="22"/>
        </w:rPr>
      </w:pPr>
      <w:proofErr w:type="spellStart"/>
      <w:r w:rsidRPr="00CF4AAB">
        <w:rPr>
          <w:rFonts w:ascii="Arial" w:eastAsia="Arial Unicode MS" w:hAnsi="Arial" w:cs="Arial"/>
          <w:sz w:val="22"/>
          <w:szCs w:val="22"/>
        </w:rPr>
        <w:t>parentificatie</w:t>
      </w:r>
      <w:proofErr w:type="spellEnd"/>
    </w:p>
    <w:p w14:paraId="236019F9" w14:textId="77777777" w:rsidR="008033BC" w:rsidRPr="00CF4AAB" w:rsidRDefault="008033BC" w:rsidP="00E81E7C">
      <w:pPr>
        <w:pStyle w:val="Lijstalinea"/>
        <w:numPr>
          <w:ilvl w:val="0"/>
          <w:numId w:val="4"/>
        </w:numPr>
        <w:spacing w:beforeLines="1" w:before="2" w:afterLines="1" w:after="2" w:line="264" w:lineRule="auto"/>
        <w:rPr>
          <w:rFonts w:ascii="Arial" w:eastAsia="Arial Unicode MS" w:hAnsi="Arial" w:cs="Arial"/>
          <w:sz w:val="22"/>
          <w:szCs w:val="22"/>
        </w:rPr>
      </w:pPr>
      <w:r w:rsidRPr="00CF4AAB">
        <w:rPr>
          <w:rFonts w:ascii="Arial" w:eastAsia="Arial Unicode MS" w:hAnsi="Arial" w:cs="Arial"/>
          <w:sz w:val="22"/>
          <w:szCs w:val="22"/>
        </w:rPr>
        <w:t>loyaliteiten</w:t>
      </w:r>
    </w:p>
    <w:p w14:paraId="05FFA276" w14:textId="77777777" w:rsidR="008033BC" w:rsidRPr="00CF4AAB" w:rsidRDefault="008033BC" w:rsidP="00E81E7C">
      <w:pPr>
        <w:pStyle w:val="Lijstalinea"/>
        <w:numPr>
          <w:ilvl w:val="0"/>
          <w:numId w:val="4"/>
        </w:numPr>
        <w:spacing w:beforeLines="1" w:before="2" w:afterLines="1" w:after="2" w:line="264" w:lineRule="auto"/>
        <w:rPr>
          <w:rFonts w:ascii="Arial" w:eastAsia="Arial Unicode MS" w:hAnsi="Arial" w:cs="Arial"/>
          <w:sz w:val="22"/>
          <w:szCs w:val="22"/>
        </w:rPr>
      </w:pPr>
      <w:r w:rsidRPr="00CF4AAB">
        <w:rPr>
          <w:rFonts w:ascii="Arial" w:eastAsia="Arial Unicode MS" w:hAnsi="Arial" w:cs="Arial"/>
          <w:sz w:val="22"/>
          <w:szCs w:val="22"/>
        </w:rPr>
        <w:t>relatiedynamieken</w:t>
      </w:r>
    </w:p>
    <w:p w14:paraId="78E9BB6F" w14:textId="77777777" w:rsidR="008033BC" w:rsidRPr="00CF4AAB" w:rsidRDefault="008033BC" w:rsidP="00E81E7C">
      <w:pPr>
        <w:pStyle w:val="Lijstalinea"/>
        <w:numPr>
          <w:ilvl w:val="0"/>
          <w:numId w:val="4"/>
        </w:numPr>
        <w:spacing w:beforeLines="1" w:before="2" w:afterLines="1" w:after="2" w:line="264" w:lineRule="auto"/>
        <w:rPr>
          <w:rFonts w:ascii="Arial" w:eastAsia="Arial Unicode MS" w:hAnsi="Arial" w:cs="Arial"/>
          <w:sz w:val="22"/>
          <w:szCs w:val="22"/>
        </w:rPr>
      </w:pPr>
      <w:r w:rsidRPr="00CF4AAB">
        <w:rPr>
          <w:rFonts w:ascii="Arial" w:eastAsia="Arial Unicode MS" w:hAnsi="Arial" w:cs="Arial"/>
          <w:sz w:val="22"/>
          <w:szCs w:val="22"/>
        </w:rPr>
        <w:t>gezinsrelaties</w:t>
      </w:r>
    </w:p>
    <w:p w14:paraId="3B733561" w14:textId="77777777" w:rsidR="008033BC" w:rsidRPr="00CF4AAB" w:rsidRDefault="008033BC" w:rsidP="00E81E7C">
      <w:pPr>
        <w:pStyle w:val="Lijstalinea"/>
        <w:numPr>
          <w:ilvl w:val="0"/>
          <w:numId w:val="4"/>
        </w:numPr>
        <w:spacing w:beforeLines="1" w:before="2" w:afterLines="1" w:after="2" w:line="264" w:lineRule="auto"/>
        <w:rPr>
          <w:rFonts w:ascii="Arial" w:eastAsia="Arial Unicode MS" w:hAnsi="Arial" w:cs="Arial"/>
          <w:sz w:val="22"/>
          <w:szCs w:val="22"/>
        </w:rPr>
      </w:pPr>
      <w:r w:rsidRPr="00CF4AAB">
        <w:rPr>
          <w:rFonts w:ascii="Arial" w:eastAsia="Arial Unicode MS" w:hAnsi="Arial" w:cs="Arial"/>
          <w:sz w:val="22"/>
          <w:szCs w:val="22"/>
        </w:rPr>
        <w:t>rouw, trauma</w:t>
      </w:r>
    </w:p>
    <w:p w14:paraId="4D749F82" w14:textId="77777777" w:rsidR="00DE3865" w:rsidRPr="00CF4AAB" w:rsidRDefault="008033BC" w:rsidP="00E81E7C">
      <w:pPr>
        <w:pStyle w:val="Lijstalinea"/>
        <w:numPr>
          <w:ilvl w:val="0"/>
          <w:numId w:val="4"/>
        </w:numPr>
        <w:spacing w:beforeLines="1" w:before="2" w:afterLines="1" w:after="2" w:line="264" w:lineRule="auto"/>
        <w:rPr>
          <w:rFonts w:ascii="Arial" w:eastAsia="Arial Unicode MS" w:hAnsi="Arial" w:cs="Arial"/>
          <w:sz w:val="22"/>
          <w:szCs w:val="22"/>
        </w:rPr>
      </w:pPr>
      <w:r w:rsidRPr="00CF4AAB">
        <w:rPr>
          <w:rFonts w:ascii="Arial" w:eastAsia="Arial Unicode MS" w:hAnsi="Arial" w:cs="Arial"/>
          <w:sz w:val="22"/>
          <w:szCs w:val="22"/>
        </w:rPr>
        <w:t>opvoeding</w:t>
      </w:r>
    </w:p>
    <w:p w14:paraId="7DE7D967" w14:textId="77777777" w:rsidR="008033BC" w:rsidRPr="00CF4AAB" w:rsidRDefault="008033BC" w:rsidP="00E81E7C">
      <w:pPr>
        <w:spacing w:beforeLines="1" w:before="2" w:afterLines="1" w:after="2" w:line="264" w:lineRule="auto"/>
        <w:ind w:left="567"/>
        <w:rPr>
          <w:rFonts w:ascii="Arial" w:eastAsia="Arial Unicode MS" w:hAnsi="Arial" w:cs="Arial"/>
        </w:rPr>
      </w:pPr>
      <w:r w:rsidRPr="00CF4AAB">
        <w:rPr>
          <w:rFonts w:ascii="Arial" w:eastAsia="Arial Unicode MS" w:hAnsi="Arial" w:cs="Arial"/>
        </w:rPr>
        <w:t>De theoretische achtergrond is systeem</w:t>
      </w:r>
      <w:r w:rsidR="00BB7C02" w:rsidRPr="00CF4AAB">
        <w:rPr>
          <w:rFonts w:ascii="Arial" w:eastAsia="Arial Unicode MS" w:hAnsi="Arial" w:cs="Arial"/>
        </w:rPr>
        <w:t>-</w:t>
      </w:r>
      <w:r w:rsidRPr="00CF4AAB">
        <w:rPr>
          <w:rFonts w:ascii="Arial" w:eastAsia="Arial Unicode MS" w:hAnsi="Arial" w:cs="Arial"/>
        </w:rPr>
        <w:t xml:space="preserve">therapeutisch en contextueel. </w:t>
      </w:r>
    </w:p>
    <w:bookmarkEnd w:id="4"/>
    <w:p w14:paraId="4DDBEF00" w14:textId="19BA4E4B" w:rsidR="003406F3" w:rsidRPr="00CF4AAB" w:rsidRDefault="003406F3" w:rsidP="326F769B">
      <w:pPr>
        <w:rPr>
          <w:rFonts w:ascii="Arial" w:eastAsia="Arial Unicode MS" w:hAnsi="Arial" w:cs="Arial"/>
        </w:rPr>
      </w:pPr>
    </w:p>
    <w:p w14:paraId="7AE02C5B" w14:textId="77777777" w:rsidR="004C3129" w:rsidRPr="00CF4AAB" w:rsidRDefault="004C3129" w:rsidP="00BB7C02">
      <w:pPr>
        <w:rPr>
          <w:rFonts w:ascii="Arial" w:eastAsia="Arial Unicode MS" w:hAnsi="Arial" w:cs="Arial"/>
          <w:b/>
        </w:rPr>
      </w:pPr>
      <w:bookmarkStart w:id="5" w:name="_Hlk11065460"/>
      <w:r w:rsidRPr="00CF4AAB">
        <w:rPr>
          <w:rFonts w:ascii="Arial" w:eastAsia="Arial Unicode MS" w:hAnsi="Arial" w:cs="Arial"/>
          <w:b/>
        </w:rPr>
        <w:t xml:space="preserve">p. Een omschrijving van de wijze waarop kennisoverdracht gericht op de verschillende competenties van het functieprofiel van de POH-GGZ plaatsvindt </w:t>
      </w:r>
    </w:p>
    <w:p w14:paraId="7D1DC410" w14:textId="77777777" w:rsidR="00DE3865" w:rsidRPr="00CF4AAB" w:rsidRDefault="00DE3865" w:rsidP="00BB7C02">
      <w:pPr>
        <w:spacing w:line="264" w:lineRule="auto"/>
        <w:ind w:left="567"/>
        <w:rPr>
          <w:rFonts w:ascii="Arial" w:eastAsia="Arial Unicode MS" w:hAnsi="Arial" w:cs="Arial"/>
        </w:rPr>
      </w:pPr>
      <w:r w:rsidRPr="00CF4AAB">
        <w:rPr>
          <w:rFonts w:ascii="Arial" w:eastAsia="Arial Unicode MS" w:hAnsi="Arial" w:cs="Arial"/>
        </w:rPr>
        <w:t xml:space="preserve">Kortdurende hulp. Een Taal Erbij helpt doelgericht en samen met de patiënt snel tot de kern van het probleem te komen. Het is ondersteunend aan de gespreksvoering, erkennend voor de patiënt en is hulpmiddel voor de hulpverlener zelf om tot een gelijkwaardige relatie te komen waardoor de patiënt zich gezien voelt en tot vragen te komen die anders ongezien/ongezegd blijven. </w:t>
      </w:r>
    </w:p>
    <w:p w14:paraId="3461D779" w14:textId="77777777" w:rsidR="003406F3" w:rsidRPr="00CF4AAB" w:rsidRDefault="003406F3" w:rsidP="00BB7C02">
      <w:pPr>
        <w:rPr>
          <w:rFonts w:ascii="Arial" w:eastAsia="Arial Unicode MS" w:hAnsi="Arial" w:cs="Arial"/>
        </w:rPr>
      </w:pPr>
    </w:p>
    <w:p w14:paraId="0DC126C7"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q. Indien van toepassing: de aard en wijze van toetsing</w:t>
      </w:r>
    </w:p>
    <w:p w14:paraId="24AB5C68" w14:textId="77777777" w:rsidR="004C3129" w:rsidRPr="00CF4AAB" w:rsidRDefault="00F04DA5" w:rsidP="00BB7C02">
      <w:pPr>
        <w:ind w:left="567"/>
        <w:rPr>
          <w:rFonts w:ascii="Arial" w:eastAsia="Arial Unicode MS" w:hAnsi="Arial" w:cs="Arial"/>
        </w:rPr>
      </w:pPr>
      <w:r w:rsidRPr="00CF4AAB">
        <w:rPr>
          <w:rFonts w:ascii="Arial" w:eastAsia="Arial Unicode MS" w:hAnsi="Arial" w:cs="Arial"/>
        </w:rPr>
        <w:t>Niet van toepassing. Deelnemers ontvangen e</w:t>
      </w:r>
      <w:r w:rsidR="00762877" w:rsidRPr="00CF4AAB">
        <w:rPr>
          <w:rFonts w:ascii="Arial" w:eastAsia="Arial Unicode MS" w:hAnsi="Arial" w:cs="Arial"/>
        </w:rPr>
        <w:t>e</w:t>
      </w:r>
      <w:r w:rsidRPr="00CF4AAB">
        <w:rPr>
          <w:rFonts w:ascii="Arial" w:eastAsia="Arial Unicode MS" w:hAnsi="Arial" w:cs="Arial"/>
        </w:rPr>
        <w:t>n certificaat van deelname.</w:t>
      </w:r>
    </w:p>
    <w:p w14:paraId="3CF2D8B6" w14:textId="77777777" w:rsidR="00F04DA5" w:rsidRPr="00CF4AAB" w:rsidRDefault="00F04DA5" w:rsidP="00BB7C02">
      <w:pPr>
        <w:rPr>
          <w:rFonts w:ascii="Arial" w:eastAsia="Arial Unicode MS" w:hAnsi="Arial" w:cs="Arial"/>
        </w:rPr>
      </w:pPr>
    </w:p>
    <w:p w14:paraId="07198AA2"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r. Indien van toepassing en beschikbaar: een deelnemersevaluatie van eerdere bijeenkomsten</w:t>
      </w:r>
    </w:p>
    <w:p w14:paraId="7B202A8D" w14:textId="77777777" w:rsidR="004C3129" w:rsidRPr="00CF4AAB" w:rsidRDefault="007F5A68" w:rsidP="00BB7C02">
      <w:pPr>
        <w:ind w:left="567"/>
        <w:rPr>
          <w:rFonts w:ascii="Arial" w:eastAsia="Arial Unicode MS" w:hAnsi="Arial" w:cs="Arial"/>
        </w:rPr>
      </w:pPr>
      <w:r w:rsidRPr="00CF4AAB">
        <w:rPr>
          <w:rFonts w:ascii="Arial" w:eastAsia="Arial Unicode MS" w:hAnsi="Arial" w:cs="Arial"/>
        </w:rPr>
        <w:t>Deelnemers vullen na afloop een uitgebreid evaluatieformulier in. Zie Bijlage. Opmerkingen [vooral die ter verbetering] worden zeer serieus genomen. De score voor de evaluatie van de inhoud en de locatie zijn vrijwel steeds 4 of 5.</w:t>
      </w:r>
    </w:p>
    <w:p w14:paraId="0FB78278" w14:textId="77777777" w:rsidR="00F04DA5" w:rsidRPr="00CF4AAB" w:rsidRDefault="00F04DA5" w:rsidP="00BB7C02">
      <w:pPr>
        <w:rPr>
          <w:rFonts w:ascii="Arial" w:eastAsia="Arial Unicode MS" w:hAnsi="Arial" w:cs="Arial"/>
        </w:rPr>
      </w:pPr>
    </w:p>
    <w:p w14:paraId="3254B77A" w14:textId="77777777" w:rsidR="004C3129" w:rsidRPr="00CF4AAB" w:rsidRDefault="004C3129" w:rsidP="00BB7C02">
      <w:pPr>
        <w:rPr>
          <w:rFonts w:ascii="Arial" w:eastAsia="Arial Unicode MS" w:hAnsi="Arial" w:cs="Arial"/>
          <w:b/>
        </w:rPr>
      </w:pPr>
      <w:r w:rsidRPr="00CF4AAB">
        <w:rPr>
          <w:rFonts w:ascii="Arial" w:eastAsia="Arial Unicode MS" w:hAnsi="Arial" w:cs="Arial"/>
          <w:b/>
        </w:rPr>
        <w:t>s. Lijst met verwijzingen naar wetenschappelijke literatuur, beschrijving van achtergronden, richtlijnen/protocollen en theorie waarop de scholing gebaseerd is</w:t>
      </w:r>
    </w:p>
    <w:p w14:paraId="3FC6DF38" w14:textId="77777777" w:rsidR="00BB7C02" w:rsidRPr="00CF4AAB" w:rsidRDefault="00BB7C02" w:rsidP="00BB7C02">
      <w:pPr>
        <w:spacing w:line="264" w:lineRule="auto"/>
        <w:ind w:left="567"/>
        <w:rPr>
          <w:rFonts w:ascii="Arial" w:eastAsia="Arial Unicode MS" w:hAnsi="Arial" w:cs="Arial"/>
        </w:rPr>
      </w:pPr>
      <w:r w:rsidRPr="00CF4AAB">
        <w:rPr>
          <w:rFonts w:ascii="Arial" w:eastAsia="Arial Unicode MS" w:hAnsi="Arial" w:cs="Arial"/>
        </w:rPr>
        <w:t xml:space="preserve">Theorieën: systeemtheorie, </w:t>
      </w:r>
      <w:r w:rsidR="002C425C" w:rsidRPr="00CF4AAB">
        <w:rPr>
          <w:rFonts w:ascii="Arial" w:eastAsia="Arial Unicode MS" w:hAnsi="Arial" w:cs="Arial"/>
        </w:rPr>
        <w:t xml:space="preserve">hechtingstheorie, contextuele theorie, </w:t>
      </w:r>
      <w:r w:rsidRPr="00CF4AAB">
        <w:rPr>
          <w:rFonts w:ascii="Arial" w:eastAsia="Arial Unicode MS" w:hAnsi="Arial" w:cs="Arial"/>
        </w:rPr>
        <w:t>oplossingsgericht</w:t>
      </w:r>
      <w:r w:rsidR="005F2053" w:rsidRPr="00CF4AAB">
        <w:rPr>
          <w:rFonts w:ascii="Arial" w:eastAsia="Arial Unicode MS" w:hAnsi="Arial" w:cs="Arial"/>
        </w:rPr>
        <w:t xml:space="preserve">e theorie, communicatietheorie. </w:t>
      </w:r>
    </w:p>
    <w:p w14:paraId="1FC39945" w14:textId="77777777" w:rsidR="007F5A68" w:rsidRPr="00CF4AAB" w:rsidRDefault="007F5A68" w:rsidP="00BB7C02">
      <w:pPr>
        <w:rPr>
          <w:rFonts w:ascii="Arial" w:eastAsia="Arial Unicode MS" w:hAnsi="Arial" w:cs="Arial"/>
        </w:rPr>
      </w:pPr>
    </w:p>
    <w:p w14:paraId="49E34076" w14:textId="77777777" w:rsidR="00BB7C02" w:rsidRPr="00CF4AAB" w:rsidRDefault="004C3129" w:rsidP="00BB7C02">
      <w:pPr>
        <w:pStyle w:val="Lijstalinea"/>
        <w:spacing w:line="264" w:lineRule="auto"/>
        <w:ind w:left="0"/>
        <w:contextualSpacing w:val="0"/>
        <w:rPr>
          <w:rFonts w:ascii="Arial" w:eastAsia="Arial Unicode MS" w:hAnsi="Arial" w:cs="Arial"/>
          <w:b/>
          <w:sz w:val="22"/>
          <w:szCs w:val="22"/>
        </w:rPr>
      </w:pPr>
      <w:r w:rsidRPr="00CF4AAB">
        <w:rPr>
          <w:rFonts w:ascii="Arial" w:eastAsia="Arial Unicode MS" w:hAnsi="Arial" w:cs="Arial"/>
          <w:b/>
          <w:sz w:val="22"/>
          <w:szCs w:val="22"/>
        </w:rPr>
        <w:t xml:space="preserve">t. </w:t>
      </w:r>
      <w:r w:rsidR="00BB7C02" w:rsidRPr="00CF4AAB">
        <w:rPr>
          <w:rFonts w:ascii="Arial" w:eastAsia="Arial Unicode MS" w:hAnsi="Arial" w:cs="Arial"/>
          <w:b/>
          <w:sz w:val="22"/>
          <w:szCs w:val="22"/>
        </w:rPr>
        <w:t xml:space="preserve">Andere verenigingen waar de methodiek Een Taal Erbij en de trainer geaccrediteerd zijn of zijn geweest in het recente verleden. </w:t>
      </w:r>
    </w:p>
    <w:p w14:paraId="10B7CED7" w14:textId="77777777" w:rsidR="001148A0" w:rsidRPr="00CF4AAB" w:rsidRDefault="00BB7C02" w:rsidP="00BB7C02">
      <w:pPr>
        <w:ind w:left="567"/>
        <w:rPr>
          <w:rFonts w:ascii="Arial" w:eastAsia="Arial Unicode MS" w:hAnsi="Arial" w:cs="Arial"/>
        </w:rPr>
      </w:pPr>
      <w:r w:rsidRPr="00CF4AAB">
        <w:rPr>
          <w:rFonts w:ascii="Arial" w:eastAsia="Arial Unicode MS" w:hAnsi="Arial" w:cs="Arial"/>
        </w:rPr>
        <w:t>RINO [zie Petra Kruijdenberg]</w:t>
      </w:r>
    </w:p>
    <w:p w14:paraId="0562CB0E" w14:textId="77777777" w:rsidR="00BB7C02" w:rsidRPr="00CF4AAB" w:rsidRDefault="00BB7C02" w:rsidP="00BB7C02">
      <w:pPr>
        <w:rPr>
          <w:rFonts w:ascii="Arial" w:eastAsia="Arial Unicode MS" w:hAnsi="Arial" w:cs="Arial"/>
          <w:b/>
        </w:rPr>
      </w:pPr>
    </w:p>
    <w:p w14:paraId="34CE0A41" w14:textId="77777777" w:rsidR="004C3129" w:rsidRPr="00CF4AAB" w:rsidRDefault="004C3129" w:rsidP="00BB7C02">
      <w:pPr>
        <w:rPr>
          <w:rFonts w:ascii="Arial" w:eastAsia="Arial Unicode MS" w:hAnsi="Arial" w:cs="Arial"/>
        </w:rPr>
      </w:pPr>
    </w:p>
    <w:p w14:paraId="2BD11DB9" w14:textId="77777777" w:rsidR="004C3129" w:rsidRPr="00CF4AAB" w:rsidRDefault="00BB7C02" w:rsidP="00BB7C02">
      <w:pPr>
        <w:rPr>
          <w:rFonts w:ascii="Arial" w:eastAsia="Arial Unicode MS" w:hAnsi="Arial" w:cs="Arial"/>
          <w:b/>
        </w:rPr>
      </w:pPr>
      <w:r w:rsidRPr="00CF4AAB">
        <w:rPr>
          <w:rFonts w:ascii="Arial" w:eastAsia="Arial Unicode MS" w:hAnsi="Arial" w:cs="Arial"/>
          <w:b/>
        </w:rPr>
        <w:t>Bijlage</w:t>
      </w:r>
    </w:p>
    <w:p w14:paraId="682A6976" w14:textId="77777777" w:rsidR="00BB7C02" w:rsidRPr="00CF4AAB" w:rsidRDefault="00BB7C02" w:rsidP="00BB7C02">
      <w:pPr>
        <w:rPr>
          <w:rFonts w:ascii="Arial" w:eastAsia="Arial Unicode MS" w:hAnsi="Arial" w:cs="Arial"/>
        </w:rPr>
      </w:pPr>
      <w:r w:rsidRPr="00CF4AAB">
        <w:rPr>
          <w:rFonts w:ascii="Arial" w:eastAsia="Arial Unicode MS" w:hAnsi="Arial" w:cs="Arial"/>
        </w:rPr>
        <w:t>Evaluatieformulier</w:t>
      </w:r>
    </w:p>
    <w:p w14:paraId="754B17B8" w14:textId="77777777" w:rsidR="000D759C" w:rsidRPr="00CF4AAB" w:rsidRDefault="000D759C" w:rsidP="00BB7C02">
      <w:pPr>
        <w:rPr>
          <w:rFonts w:ascii="Arial" w:eastAsia="Arial Unicode MS" w:hAnsi="Arial" w:cs="Arial"/>
        </w:rPr>
      </w:pPr>
      <w:r w:rsidRPr="00CF4AAB">
        <w:rPr>
          <w:rFonts w:ascii="Arial" w:eastAsia="Arial Unicode MS" w:hAnsi="Arial" w:cs="Arial"/>
        </w:rPr>
        <w:t>Algemene voor</w:t>
      </w:r>
      <w:bookmarkStart w:id="6" w:name="_GoBack"/>
      <w:bookmarkEnd w:id="6"/>
      <w:r w:rsidRPr="00CF4AAB">
        <w:rPr>
          <w:rFonts w:ascii="Arial" w:eastAsia="Arial Unicode MS" w:hAnsi="Arial" w:cs="Arial"/>
        </w:rPr>
        <w:t>waarden</w:t>
      </w:r>
    </w:p>
    <w:p w14:paraId="4AFFB72B" w14:textId="77777777" w:rsidR="000D759C" w:rsidRPr="00CF4AAB" w:rsidRDefault="000D759C" w:rsidP="00BB7C02">
      <w:pPr>
        <w:rPr>
          <w:rFonts w:ascii="Arial" w:eastAsia="Arial Unicode MS" w:hAnsi="Arial" w:cs="Arial"/>
        </w:rPr>
      </w:pPr>
      <w:r w:rsidRPr="00CF4AAB">
        <w:rPr>
          <w:rFonts w:ascii="Arial" w:eastAsia="Arial Unicode MS" w:hAnsi="Arial" w:cs="Arial"/>
        </w:rPr>
        <w:t>Privacy document</w:t>
      </w:r>
    </w:p>
    <w:p w14:paraId="62EBF3C5" w14:textId="77777777" w:rsidR="00BB7C02" w:rsidRPr="00CF4AAB" w:rsidRDefault="00BB7C02" w:rsidP="00BB7C02">
      <w:pPr>
        <w:rPr>
          <w:rFonts w:ascii="Arial" w:eastAsia="Arial Unicode MS" w:hAnsi="Arial" w:cs="Arial"/>
        </w:rPr>
      </w:pPr>
    </w:p>
    <w:p w14:paraId="6D98A12B" w14:textId="77777777" w:rsidR="00BB7C02" w:rsidRPr="00CF4AAB" w:rsidRDefault="00BB7C02" w:rsidP="00BB7C02">
      <w:pPr>
        <w:rPr>
          <w:rFonts w:ascii="Arial" w:eastAsia="Arial Unicode MS" w:hAnsi="Arial" w:cs="Arial"/>
        </w:rPr>
      </w:pPr>
    </w:p>
    <w:bookmarkEnd w:id="5"/>
    <w:p w14:paraId="2946DB82" w14:textId="77777777" w:rsidR="00BB7C02" w:rsidRPr="00CF4AAB" w:rsidRDefault="00BB7C02" w:rsidP="00BB7C02">
      <w:pPr>
        <w:rPr>
          <w:rFonts w:ascii="Arial" w:eastAsia="Arial Unicode MS" w:hAnsi="Arial" w:cs="Arial"/>
        </w:rPr>
      </w:pPr>
    </w:p>
    <w:sectPr w:rsidR="00BB7C02" w:rsidRPr="00CF4AAB" w:rsidSect="00E045BA">
      <w:headerReference w:type="default" r:id="rId8"/>
      <w:footerReference w:type="default" r:id="rId9"/>
      <w:pgSz w:w="11900" w:h="16840"/>
      <w:pgMar w:top="1985" w:right="1418"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45EA" w14:textId="77777777" w:rsidR="00D23C67" w:rsidRDefault="00D23C67" w:rsidP="004C3129">
      <w:pPr>
        <w:spacing w:line="240" w:lineRule="auto"/>
      </w:pPr>
      <w:r>
        <w:separator/>
      </w:r>
    </w:p>
  </w:endnote>
  <w:endnote w:type="continuationSeparator" w:id="0">
    <w:p w14:paraId="0A84EB33" w14:textId="77777777" w:rsidR="00D23C67" w:rsidRDefault="00D23C67" w:rsidP="004C3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1"/>
      <w:gridCol w:w="3021"/>
      <w:gridCol w:w="3021"/>
    </w:tblGrid>
    <w:tr w:rsidR="326F769B" w14:paraId="6B18E4B7" w14:textId="77777777" w:rsidTr="326F769B">
      <w:tc>
        <w:tcPr>
          <w:tcW w:w="3021" w:type="dxa"/>
        </w:tcPr>
        <w:p w14:paraId="73E1A481" w14:textId="5E0DE2B5" w:rsidR="326F769B" w:rsidRDefault="326F769B" w:rsidP="326F769B">
          <w:pPr>
            <w:pStyle w:val="Koptekst"/>
            <w:ind w:left="-115"/>
          </w:pPr>
        </w:p>
      </w:tc>
      <w:tc>
        <w:tcPr>
          <w:tcW w:w="3021" w:type="dxa"/>
        </w:tcPr>
        <w:p w14:paraId="62E31F5D" w14:textId="5D9FF16C" w:rsidR="326F769B" w:rsidRDefault="326F769B" w:rsidP="326F769B">
          <w:pPr>
            <w:pStyle w:val="Koptekst"/>
            <w:jc w:val="center"/>
          </w:pPr>
        </w:p>
      </w:tc>
      <w:tc>
        <w:tcPr>
          <w:tcW w:w="3021" w:type="dxa"/>
        </w:tcPr>
        <w:p w14:paraId="6D0655B6" w14:textId="4B277C37" w:rsidR="326F769B" w:rsidRDefault="326F769B" w:rsidP="326F769B">
          <w:pPr>
            <w:pStyle w:val="Koptekst"/>
            <w:ind w:right="-115"/>
            <w:jc w:val="right"/>
          </w:pPr>
        </w:p>
      </w:tc>
    </w:tr>
  </w:tbl>
  <w:p w14:paraId="2EECD3B8" w14:textId="676A1AD1" w:rsidR="326F769B" w:rsidRDefault="326F769B" w:rsidP="326F76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3C0D" w14:textId="77777777" w:rsidR="00D23C67" w:rsidRDefault="00D23C67" w:rsidP="004C3129">
      <w:pPr>
        <w:spacing w:line="240" w:lineRule="auto"/>
      </w:pPr>
      <w:r>
        <w:separator/>
      </w:r>
    </w:p>
  </w:footnote>
  <w:footnote w:type="continuationSeparator" w:id="0">
    <w:p w14:paraId="619D8112" w14:textId="77777777" w:rsidR="00D23C67" w:rsidRDefault="00D23C67" w:rsidP="004C31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1F74" w14:textId="1072918B" w:rsidR="326F769B" w:rsidRDefault="326F769B" w:rsidP="326F769B">
    <w:pPr>
      <w:pStyle w:val="Koptekst"/>
      <w:jc w:val="center"/>
    </w:pPr>
  </w:p>
  <w:p w14:paraId="2FE9F35E" w14:textId="3F8F0E80" w:rsidR="326F769B" w:rsidRDefault="326F769B" w:rsidP="326F769B">
    <w:pPr>
      <w:pStyle w:val="Koptekst"/>
      <w:jc w:val="center"/>
    </w:pPr>
  </w:p>
  <w:p w14:paraId="65FB4702" w14:textId="2BC85D89" w:rsidR="326F769B" w:rsidRDefault="326F769B" w:rsidP="326F769B">
    <w:pPr>
      <w:pStyle w:val="Koptekst"/>
      <w:jc w:val="center"/>
    </w:pPr>
  </w:p>
  <w:p w14:paraId="572C3E22" w14:textId="2F5678ED" w:rsidR="326F769B" w:rsidRDefault="326F769B" w:rsidP="326F769B">
    <w:pPr>
      <w:pStyle w:val="Koptekst"/>
      <w:jc w:val="center"/>
    </w:pPr>
  </w:p>
  <w:p w14:paraId="236B45BA" w14:textId="77777777" w:rsidR="004C3129" w:rsidRDefault="00C45B01" w:rsidP="326F769B">
    <w:pPr>
      <w:pStyle w:val="Koptekst"/>
      <w:tabs>
        <w:tab w:val="clear" w:pos="9072"/>
        <w:tab w:val="left" w:pos="580"/>
        <w:tab w:val="left" w:pos="5265"/>
        <w:tab w:val="right" w:pos="9064"/>
      </w:tabs>
      <w:jc w:val="center"/>
    </w:pPr>
    <w:r>
      <w:rPr>
        <w:noProof/>
        <w:lang w:val="en-US"/>
      </w:rPr>
      <w:drawing>
        <wp:inline distT="0" distB="0" distL="0" distR="0" wp14:anchorId="79065960" wp14:editId="07777777">
          <wp:extent cx="3907953" cy="786778"/>
          <wp:effectExtent l="0" t="0" r="0" b="0"/>
          <wp:docPr id="1" name="Picture 1" descr="::::Systeem Academie:Systeem academie - logo - alles.zip (Unzipped Files):Horizontaal:0.5x:sa_horizontaal@0.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em Academie:Systeem academie - logo - alles.zip (Unzipped Files):Horizontaal:0.5x:sa_horizontaal@0.5x.png"/>
                  <pic:cNvPicPr>
                    <a:picLocks noChangeAspect="1" noChangeArrowheads="1"/>
                  </pic:cNvPicPr>
                </pic:nvPicPr>
                <pic:blipFill>
                  <a:blip r:embed="rId1"/>
                  <a:srcRect/>
                  <a:stretch>
                    <a:fillRect/>
                  </a:stretch>
                </pic:blipFill>
                <pic:spPr bwMode="auto">
                  <a:xfrm>
                    <a:off x="0" y="0"/>
                    <a:ext cx="3907953" cy="786778"/>
                  </a:xfrm>
                  <a:prstGeom prst="rect">
                    <a:avLst/>
                  </a:prstGeom>
                  <a:noFill/>
                  <a:ln w="9525">
                    <a:noFill/>
                    <a:miter lim="800000"/>
                    <a:headEnd/>
                    <a:tailEnd/>
                  </a:ln>
                </pic:spPr>
              </pic:pic>
            </a:graphicData>
          </a:graphic>
        </wp:inline>
      </w:drawing>
    </w:r>
    <w:r w:rsidR="005F6775">
      <w:t xml:space="preserve"> </w:t>
    </w:r>
    <w:r w:rsidR="004D09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EC9"/>
    <w:multiLevelType w:val="hybridMultilevel"/>
    <w:tmpl w:val="D5EC7856"/>
    <w:lvl w:ilvl="0" w:tplc="87C2C0B2">
      <w:start w:val="1"/>
      <w:numFmt w:val="bullet"/>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1A0E22"/>
    <w:multiLevelType w:val="multilevel"/>
    <w:tmpl w:val="AC1C419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42108"/>
    <w:multiLevelType w:val="hybridMultilevel"/>
    <w:tmpl w:val="7E16B8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A1A52"/>
    <w:multiLevelType w:val="hybridMultilevel"/>
    <w:tmpl w:val="1FB60F34"/>
    <w:lvl w:ilvl="0" w:tplc="A3267796">
      <w:start w:val="1"/>
      <w:numFmt w:val="decimal"/>
      <w:lvlText w:val="%1."/>
      <w:lvlJc w:val="left"/>
      <w:pPr>
        <w:ind w:left="964" w:hanging="397"/>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4" w15:restartNumberingAfterBreak="0">
    <w:nsid w:val="5827075C"/>
    <w:multiLevelType w:val="hybridMultilevel"/>
    <w:tmpl w:val="EC2859C2"/>
    <w:lvl w:ilvl="0" w:tplc="E6E0AD2A">
      <w:start w:val="1"/>
      <w:numFmt w:val="bullet"/>
      <w:lvlText w:val=""/>
      <w:lvlJc w:val="left"/>
      <w:pPr>
        <w:ind w:left="96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836C41"/>
    <w:multiLevelType w:val="hybridMultilevel"/>
    <w:tmpl w:val="93EEA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AE468C"/>
    <w:multiLevelType w:val="multilevel"/>
    <w:tmpl w:val="B4BE756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60342"/>
    <w:multiLevelType w:val="multilevel"/>
    <w:tmpl w:val="B4BE756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oNotTrackMoves/>
  <w:defaultTabStop w:val="708"/>
  <w:autoHyphenation/>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3129"/>
    <w:rsid w:val="000A60E0"/>
    <w:rsid w:val="000C6C60"/>
    <w:rsid w:val="000D759C"/>
    <w:rsid w:val="001039DC"/>
    <w:rsid w:val="001148A0"/>
    <w:rsid w:val="001A7D9C"/>
    <w:rsid w:val="001F53D8"/>
    <w:rsid w:val="00271132"/>
    <w:rsid w:val="002C425C"/>
    <w:rsid w:val="003406F3"/>
    <w:rsid w:val="00356691"/>
    <w:rsid w:val="003D6407"/>
    <w:rsid w:val="0043074E"/>
    <w:rsid w:val="004C3129"/>
    <w:rsid w:val="004D09BA"/>
    <w:rsid w:val="004F738C"/>
    <w:rsid w:val="005C2624"/>
    <w:rsid w:val="005D3818"/>
    <w:rsid w:val="005F2053"/>
    <w:rsid w:val="005F6775"/>
    <w:rsid w:val="006E2D6A"/>
    <w:rsid w:val="00762877"/>
    <w:rsid w:val="007D0E40"/>
    <w:rsid w:val="007E6917"/>
    <w:rsid w:val="007F5A68"/>
    <w:rsid w:val="008033BC"/>
    <w:rsid w:val="008306C0"/>
    <w:rsid w:val="008A2956"/>
    <w:rsid w:val="008E5B05"/>
    <w:rsid w:val="0098435F"/>
    <w:rsid w:val="00B31386"/>
    <w:rsid w:val="00B96E64"/>
    <w:rsid w:val="00BB7C02"/>
    <w:rsid w:val="00BC0176"/>
    <w:rsid w:val="00BC6046"/>
    <w:rsid w:val="00BE3B26"/>
    <w:rsid w:val="00C02244"/>
    <w:rsid w:val="00C45B01"/>
    <w:rsid w:val="00CF4AAB"/>
    <w:rsid w:val="00D23C67"/>
    <w:rsid w:val="00D33C89"/>
    <w:rsid w:val="00DE3865"/>
    <w:rsid w:val="00E045BA"/>
    <w:rsid w:val="00E656DC"/>
    <w:rsid w:val="00E67BF5"/>
    <w:rsid w:val="00E75A07"/>
    <w:rsid w:val="00E81E7C"/>
    <w:rsid w:val="00F04DA5"/>
    <w:rsid w:val="00F0588B"/>
    <w:rsid w:val="00F9345A"/>
    <w:rsid w:val="326F769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51522"/>
  <w15:docId w15:val="{15460C7D-7B02-CD49-8DD3-BE8359EA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3D8"/>
  </w:style>
  <w:style w:type="paragraph" w:styleId="Kop5">
    <w:name w:val="heading 5"/>
    <w:basedOn w:val="Standaard"/>
    <w:link w:val="Kop5Char"/>
    <w:uiPriority w:val="9"/>
    <w:qFormat/>
    <w:rsid w:val="004F738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12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3129"/>
  </w:style>
  <w:style w:type="paragraph" w:styleId="Voettekst">
    <w:name w:val="footer"/>
    <w:basedOn w:val="Standaard"/>
    <w:link w:val="VoettekstChar"/>
    <w:uiPriority w:val="99"/>
    <w:unhideWhenUsed/>
    <w:rsid w:val="004C312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3129"/>
  </w:style>
  <w:style w:type="paragraph" w:styleId="Lijstalinea">
    <w:name w:val="List Paragraph"/>
    <w:basedOn w:val="Standaard"/>
    <w:uiPriority w:val="34"/>
    <w:qFormat/>
    <w:rsid w:val="004C3129"/>
    <w:pPr>
      <w:spacing w:line="240" w:lineRule="auto"/>
      <w:ind w:left="720"/>
      <w:contextualSpacing/>
    </w:pPr>
    <w:rPr>
      <w:rFonts w:asciiTheme="minorHAnsi" w:hAnsiTheme="minorHAnsi"/>
      <w:sz w:val="24"/>
      <w:szCs w:val="24"/>
    </w:rPr>
  </w:style>
  <w:style w:type="character" w:styleId="Hyperlink">
    <w:name w:val="Hyperlink"/>
    <w:basedOn w:val="Standaardalinea-lettertype"/>
    <w:uiPriority w:val="99"/>
    <w:unhideWhenUsed/>
    <w:rsid w:val="004C3129"/>
    <w:rPr>
      <w:color w:val="0563C1" w:themeColor="hyperlink"/>
      <w:u w:val="single"/>
    </w:rPr>
  </w:style>
  <w:style w:type="character" w:customStyle="1" w:styleId="Onopgelostemelding1">
    <w:name w:val="Onopgeloste melding1"/>
    <w:basedOn w:val="Standaardalinea-lettertype"/>
    <w:uiPriority w:val="99"/>
    <w:semiHidden/>
    <w:unhideWhenUsed/>
    <w:rsid w:val="003406F3"/>
    <w:rPr>
      <w:color w:val="605E5C"/>
      <w:shd w:val="clear" w:color="auto" w:fill="E1DFDD"/>
    </w:rPr>
  </w:style>
  <w:style w:type="paragraph" w:styleId="Normaalweb">
    <w:name w:val="Normal (Web)"/>
    <w:basedOn w:val="Standaard"/>
    <w:uiPriority w:val="99"/>
    <w:rsid w:val="004F738C"/>
    <w:pPr>
      <w:spacing w:beforeLines="1" w:afterLines="1" w:line="240" w:lineRule="auto"/>
    </w:pPr>
    <w:rPr>
      <w:rFonts w:ascii="Times" w:hAnsi="Times" w:cs="Times New Roman"/>
      <w:sz w:val="20"/>
      <w:szCs w:val="20"/>
      <w:lang w:val="en-GB"/>
    </w:rPr>
  </w:style>
  <w:style w:type="character" w:customStyle="1" w:styleId="apple-converted-space">
    <w:name w:val="apple-converted-space"/>
    <w:basedOn w:val="Standaardalinea-lettertype"/>
    <w:rsid w:val="004F738C"/>
  </w:style>
  <w:style w:type="character" w:customStyle="1" w:styleId="Kop5Char">
    <w:name w:val="Kop 5 Char"/>
    <w:basedOn w:val="Standaardalinea-lettertype"/>
    <w:link w:val="Kop5"/>
    <w:uiPriority w:val="9"/>
    <w:rsid w:val="004F738C"/>
    <w:rPr>
      <w:rFonts w:ascii="Times New Roman" w:eastAsia="Times New Roman" w:hAnsi="Times New Roman" w:cs="Times New Roman"/>
      <w:b/>
      <w:bCs/>
      <w:sz w:val="20"/>
      <w:szCs w:val="20"/>
      <w:lang w:eastAsia="nl-NL"/>
    </w:rPr>
  </w:style>
  <w:style w:type="table" w:styleId="Tabelraster">
    <w:name w:val="Table Grid"/>
    <w:basedOn w:val="Standaardtabe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ek.nou.nl/een-taal-erb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4</Pages>
  <Words>1075</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Egmond</dc:creator>
  <cp:keywords/>
  <dc:description/>
  <cp:lastModifiedBy>petra kruijdenberg</cp:lastModifiedBy>
  <cp:revision>12</cp:revision>
  <dcterms:created xsi:type="dcterms:W3CDTF">2019-11-06T13:45:00Z</dcterms:created>
  <dcterms:modified xsi:type="dcterms:W3CDTF">2020-03-11T20:52:00Z</dcterms:modified>
</cp:coreProperties>
</file>